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4BC" w:rsidRDefault="00DD7762" w:rsidP="00DD7762">
      <w:pPr>
        <w:pStyle w:val="1"/>
      </w:pPr>
      <w:r>
        <w:t>170 лет Самарской губернии</w:t>
      </w:r>
    </w:p>
    <w:p w:rsidR="00DD7762" w:rsidRDefault="00DD7762" w:rsidP="00FF2ED4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 w:rsidRPr="00FF2ED4">
        <w:rPr>
          <w:rFonts w:ascii="Arial" w:hAnsi="Arial" w:cs="Arial"/>
          <w:color w:val="262626" w:themeColor="text1" w:themeTint="D9"/>
          <w:sz w:val="24"/>
        </w:rPr>
        <w:t xml:space="preserve">История региона берет начало с 1851 года – именно тогда по Указу </w:t>
      </w:r>
      <w:r w:rsidR="00C81896">
        <w:rPr>
          <w:rFonts w:ascii="Arial" w:hAnsi="Arial" w:cs="Arial"/>
          <w:color w:val="262626" w:themeColor="text1" w:themeTint="D9"/>
          <w:sz w:val="24"/>
        </w:rPr>
        <w:t>И</w:t>
      </w:r>
      <w:r w:rsidRPr="00FF2ED4">
        <w:rPr>
          <w:rFonts w:ascii="Arial" w:hAnsi="Arial" w:cs="Arial"/>
          <w:color w:val="262626" w:themeColor="text1" w:themeTint="D9"/>
          <w:sz w:val="24"/>
        </w:rPr>
        <w:t xml:space="preserve">мператора Российской </w:t>
      </w:r>
      <w:r w:rsidR="00C81896">
        <w:rPr>
          <w:rFonts w:ascii="Arial" w:hAnsi="Arial" w:cs="Arial"/>
          <w:color w:val="262626" w:themeColor="text1" w:themeTint="D9"/>
          <w:sz w:val="24"/>
        </w:rPr>
        <w:t>И</w:t>
      </w:r>
      <w:r w:rsidRPr="00FF2ED4">
        <w:rPr>
          <w:rFonts w:ascii="Arial" w:hAnsi="Arial" w:cs="Arial"/>
          <w:color w:val="262626" w:themeColor="text1" w:themeTint="D9"/>
          <w:sz w:val="24"/>
        </w:rPr>
        <w:t xml:space="preserve">мперии Николая </w:t>
      </w:r>
      <w:r w:rsidRPr="00FF2ED4">
        <w:rPr>
          <w:rFonts w:ascii="Arial" w:hAnsi="Arial" w:cs="Arial"/>
          <w:color w:val="262626" w:themeColor="text1" w:themeTint="D9"/>
          <w:sz w:val="24"/>
          <w:lang w:val="en-US"/>
        </w:rPr>
        <w:t>I</w:t>
      </w:r>
      <w:r w:rsidRPr="00FF2ED4">
        <w:rPr>
          <w:rFonts w:ascii="Arial" w:hAnsi="Arial" w:cs="Arial"/>
          <w:color w:val="262626" w:themeColor="text1" w:themeTint="D9"/>
          <w:sz w:val="24"/>
        </w:rPr>
        <w:t xml:space="preserve"> была образована Самарская губерния. Площадь новой территориально-административной единицы составляла почти 1</w:t>
      </w:r>
      <w:r w:rsidR="0001785A">
        <w:rPr>
          <w:rFonts w:ascii="Arial" w:hAnsi="Arial" w:cs="Arial"/>
          <w:color w:val="262626" w:themeColor="text1" w:themeTint="D9"/>
          <w:sz w:val="24"/>
        </w:rPr>
        <w:t>59</w:t>
      </w:r>
      <w:r w:rsidRPr="00FF2ED4">
        <w:rPr>
          <w:rFonts w:ascii="Arial" w:hAnsi="Arial" w:cs="Arial"/>
          <w:color w:val="262626" w:themeColor="text1" w:themeTint="D9"/>
          <w:sz w:val="24"/>
        </w:rPr>
        <w:t xml:space="preserve"> тысяч км</w:t>
      </w:r>
      <w:proofErr w:type="gramStart"/>
      <w:r w:rsidRPr="00FF2ED4">
        <w:rPr>
          <w:rFonts w:ascii="Arial" w:hAnsi="Arial" w:cs="Arial"/>
          <w:color w:val="262626" w:themeColor="text1" w:themeTint="D9"/>
          <w:sz w:val="24"/>
          <w:vertAlign w:val="superscript"/>
        </w:rPr>
        <w:t>2</w:t>
      </w:r>
      <w:proofErr w:type="gramEnd"/>
      <w:r w:rsidRPr="00FF2ED4">
        <w:rPr>
          <w:rFonts w:ascii="Arial" w:hAnsi="Arial" w:cs="Arial"/>
          <w:color w:val="262626" w:themeColor="text1" w:themeTint="D9"/>
          <w:sz w:val="24"/>
        </w:rPr>
        <w:t xml:space="preserve">. В нее входила часть земель Оренбургской, Саратовской </w:t>
      </w:r>
      <w:r w:rsidR="005B7AF0">
        <w:rPr>
          <w:rFonts w:ascii="Arial" w:hAnsi="Arial" w:cs="Arial"/>
          <w:color w:val="262626" w:themeColor="text1" w:themeTint="D9"/>
          <w:sz w:val="24"/>
        </w:rPr>
        <w:t xml:space="preserve"> </w:t>
      </w:r>
      <w:r w:rsidRPr="00FF2ED4">
        <w:rPr>
          <w:rFonts w:ascii="Arial" w:hAnsi="Arial" w:cs="Arial"/>
          <w:color w:val="262626" w:themeColor="text1" w:themeTint="D9"/>
          <w:sz w:val="24"/>
        </w:rPr>
        <w:t>и Симбирской губерний</w:t>
      </w:r>
      <w:r w:rsidR="00FF2ED4" w:rsidRPr="00FF2ED4">
        <w:rPr>
          <w:rFonts w:ascii="Arial" w:hAnsi="Arial" w:cs="Arial"/>
          <w:color w:val="262626" w:themeColor="text1" w:themeTint="D9"/>
          <w:sz w:val="24"/>
        </w:rPr>
        <w:t xml:space="preserve">, а также земли </w:t>
      </w:r>
      <w:proofErr w:type="gramStart"/>
      <w:r w:rsidR="00FF2ED4" w:rsidRPr="00FF2ED4">
        <w:rPr>
          <w:rFonts w:ascii="Arial" w:hAnsi="Arial" w:cs="Arial"/>
          <w:color w:val="262626" w:themeColor="text1" w:themeTint="D9"/>
          <w:sz w:val="24"/>
        </w:rPr>
        <w:t>Самарского</w:t>
      </w:r>
      <w:proofErr w:type="gramEnd"/>
      <w:r w:rsidR="00FF2ED4" w:rsidRPr="00FF2ED4">
        <w:rPr>
          <w:rFonts w:ascii="Arial" w:hAnsi="Arial" w:cs="Arial"/>
          <w:color w:val="262626" w:themeColor="text1" w:themeTint="D9"/>
          <w:sz w:val="24"/>
        </w:rPr>
        <w:t xml:space="preserve"> и </w:t>
      </w:r>
      <w:proofErr w:type="spellStart"/>
      <w:r w:rsidR="00FF2ED4" w:rsidRPr="00FF2ED4">
        <w:rPr>
          <w:rFonts w:ascii="Arial" w:hAnsi="Arial" w:cs="Arial"/>
          <w:color w:val="262626" w:themeColor="text1" w:themeTint="D9"/>
          <w:sz w:val="24"/>
        </w:rPr>
        <w:t>Сызранского</w:t>
      </w:r>
      <w:proofErr w:type="spellEnd"/>
      <w:r w:rsidR="00FF2ED4" w:rsidRPr="00FF2ED4">
        <w:rPr>
          <w:rFonts w:ascii="Arial" w:hAnsi="Arial" w:cs="Arial"/>
          <w:color w:val="262626" w:themeColor="text1" w:themeTint="D9"/>
          <w:sz w:val="24"/>
        </w:rPr>
        <w:t xml:space="preserve"> уездов.</w:t>
      </w:r>
      <w:r w:rsidR="0038228C">
        <w:rPr>
          <w:rFonts w:ascii="Arial" w:hAnsi="Arial" w:cs="Arial"/>
          <w:color w:val="262626" w:themeColor="text1" w:themeTint="D9"/>
          <w:sz w:val="24"/>
        </w:rPr>
        <w:t xml:space="preserve"> В течение времени состав ее территории и название неоднократно менялись. Нынешние границы установлены лишь </w:t>
      </w:r>
      <w:r w:rsidR="0038228C" w:rsidRPr="003070F8">
        <w:rPr>
          <w:rFonts w:ascii="Arial" w:hAnsi="Arial" w:cs="Arial"/>
          <w:color w:val="262626" w:themeColor="text1" w:themeTint="D9"/>
          <w:sz w:val="24"/>
        </w:rPr>
        <w:t>в 19</w:t>
      </w:r>
      <w:r w:rsidR="003070F8" w:rsidRPr="003070F8">
        <w:rPr>
          <w:rFonts w:ascii="Arial" w:hAnsi="Arial" w:cs="Arial"/>
          <w:color w:val="262626" w:themeColor="text1" w:themeTint="D9"/>
          <w:sz w:val="24"/>
        </w:rPr>
        <w:t>43</w:t>
      </w:r>
      <w:r w:rsidR="0038228C" w:rsidRPr="003070F8">
        <w:rPr>
          <w:rFonts w:ascii="Arial" w:hAnsi="Arial" w:cs="Arial"/>
          <w:color w:val="262626" w:themeColor="text1" w:themeTint="D9"/>
          <w:sz w:val="24"/>
        </w:rPr>
        <w:t xml:space="preserve"> году.</w:t>
      </w:r>
    </w:p>
    <w:p w:rsidR="001264AA" w:rsidRDefault="009C113E" w:rsidP="00FF2ED4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t xml:space="preserve">Целью </w:t>
      </w:r>
      <w:r w:rsidR="0038228C">
        <w:rPr>
          <w:rFonts w:ascii="Arial" w:hAnsi="Arial" w:cs="Arial"/>
          <w:color w:val="262626" w:themeColor="text1" w:themeTint="D9"/>
          <w:sz w:val="24"/>
        </w:rPr>
        <w:t xml:space="preserve">создания Самарской губернии в </w:t>
      </w:r>
      <w:r w:rsidR="00CB7D33">
        <w:rPr>
          <w:rFonts w:ascii="Arial" w:hAnsi="Arial" w:cs="Arial"/>
          <w:color w:val="262626" w:themeColor="text1" w:themeTint="D9"/>
          <w:sz w:val="24"/>
        </w:rPr>
        <w:t>середине</w:t>
      </w:r>
      <w:r w:rsidR="0038228C">
        <w:rPr>
          <w:rFonts w:ascii="Arial" w:hAnsi="Arial" w:cs="Arial"/>
          <w:color w:val="262626" w:themeColor="text1" w:themeTint="D9"/>
          <w:sz w:val="24"/>
        </w:rPr>
        <w:t xml:space="preserve"> </w:t>
      </w:r>
      <w:r w:rsidR="0038228C">
        <w:rPr>
          <w:rFonts w:ascii="Arial" w:hAnsi="Arial" w:cs="Arial"/>
          <w:color w:val="262626" w:themeColor="text1" w:themeTint="D9"/>
          <w:sz w:val="24"/>
          <w:lang w:val="en-US"/>
        </w:rPr>
        <w:t>XIX</w:t>
      </w:r>
      <w:r w:rsidR="0038228C">
        <w:rPr>
          <w:rFonts w:ascii="Arial" w:hAnsi="Arial" w:cs="Arial"/>
          <w:color w:val="262626" w:themeColor="text1" w:themeTint="D9"/>
          <w:sz w:val="24"/>
        </w:rPr>
        <w:t xml:space="preserve"> века</w:t>
      </w:r>
      <w:r>
        <w:rPr>
          <w:rFonts w:ascii="Arial" w:hAnsi="Arial" w:cs="Arial"/>
          <w:color w:val="262626" w:themeColor="text1" w:themeTint="D9"/>
          <w:sz w:val="24"/>
        </w:rPr>
        <w:t xml:space="preserve"> было освоение окраин страны. Заволжские территории в то время считались военно-пограничным краем, а самые старые города региона были крепостями, предназначенными для защиты торговых путей.  </w:t>
      </w:r>
      <w:r w:rsidR="006A4FBE">
        <w:rPr>
          <w:rFonts w:ascii="Arial" w:hAnsi="Arial" w:cs="Arial"/>
          <w:color w:val="262626" w:themeColor="text1" w:themeTint="D9"/>
          <w:sz w:val="24"/>
        </w:rPr>
        <w:t xml:space="preserve">Обязанности по обустройству молодой губернии легли </w:t>
      </w:r>
      <w:r w:rsidR="002840E2">
        <w:rPr>
          <w:rFonts w:ascii="Arial" w:hAnsi="Arial" w:cs="Arial"/>
          <w:color w:val="262626" w:themeColor="text1" w:themeTint="D9"/>
          <w:sz w:val="24"/>
        </w:rPr>
        <w:br/>
      </w:r>
      <w:r w:rsidR="006A4FBE">
        <w:rPr>
          <w:rFonts w:ascii="Arial" w:hAnsi="Arial" w:cs="Arial"/>
          <w:color w:val="262626" w:themeColor="text1" w:themeTint="D9"/>
          <w:sz w:val="24"/>
        </w:rPr>
        <w:t xml:space="preserve">на плечи первого губернатора - </w:t>
      </w:r>
      <w:proofErr w:type="spellStart"/>
      <w:r w:rsidR="006A4FBE">
        <w:rPr>
          <w:rFonts w:ascii="Arial" w:hAnsi="Arial" w:cs="Arial"/>
          <w:color w:val="262626" w:themeColor="text1" w:themeTint="D9"/>
          <w:sz w:val="24"/>
        </w:rPr>
        <w:t>Волховского</w:t>
      </w:r>
      <w:proofErr w:type="spellEnd"/>
      <w:r w:rsidR="006A4FBE">
        <w:rPr>
          <w:rFonts w:ascii="Arial" w:hAnsi="Arial" w:cs="Arial"/>
          <w:color w:val="262626" w:themeColor="text1" w:themeTint="D9"/>
          <w:sz w:val="24"/>
        </w:rPr>
        <w:t xml:space="preserve"> Степана Григорьевича.</w:t>
      </w:r>
    </w:p>
    <w:p w:rsidR="00170931" w:rsidRDefault="00170931" w:rsidP="00170931">
      <w:pPr>
        <w:rPr>
          <w:rFonts w:ascii="Arial" w:hAnsi="Arial" w:cs="Arial"/>
          <w:color w:val="262626" w:themeColor="text1" w:themeTint="D9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79381" cy="1235961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418" t="37291" r="4687" b="44649"/>
                    <a:stretch/>
                  </pic:blipFill>
                  <pic:spPr bwMode="auto">
                    <a:xfrm>
                      <a:off x="0" y="0"/>
                      <a:ext cx="5981604" cy="123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ED4" w:rsidRDefault="00641019" w:rsidP="00BE5BE3">
      <w:pPr>
        <w:pStyle w:val="2"/>
        <w:spacing w:before="0"/>
      </w:pPr>
      <w:r>
        <w:t>Население</w:t>
      </w:r>
    </w:p>
    <w:p w:rsidR="00822C50" w:rsidRDefault="00FA138F" w:rsidP="007E6629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 w:rsidRPr="00FA138F">
        <w:rPr>
          <w:rFonts w:ascii="Arial" w:hAnsi="Arial" w:cs="Arial"/>
          <w:color w:val="262626" w:themeColor="text1" w:themeTint="D9"/>
          <w:sz w:val="24"/>
        </w:rPr>
        <w:t>На момент основания</w:t>
      </w:r>
      <w:r>
        <w:rPr>
          <w:rFonts w:ascii="Arial" w:hAnsi="Arial" w:cs="Arial"/>
          <w:color w:val="262626" w:themeColor="text1" w:themeTint="D9"/>
          <w:sz w:val="24"/>
        </w:rPr>
        <w:t xml:space="preserve"> в Самар</w:t>
      </w:r>
      <w:r w:rsidR="00D52C9D">
        <w:rPr>
          <w:rFonts w:ascii="Arial" w:hAnsi="Arial" w:cs="Arial"/>
          <w:color w:val="262626" w:themeColor="text1" w:themeTint="D9"/>
          <w:sz w:val="24"/>
        </w:rPr>
        <w:t xml:space="preserve">ской губернии проживало 1,3 </w:t>
      </w:r>
      <w:proofErr w:type="gramStart"/>
      <w:r w:rsidR="00D52C9D">
        <w:rPr>
          <w:rFonts w:ascii="Arial" w:hAnsi="Arial" w:cs="Arial"/>
          <w:color w:val="262626" w:themeColor="text1" w:themeTint="D9"/>
          <w:sz w:val="24"/>
        </w:rPr>
        <w:t>млн</w:t>
      </w:r>
      <w:proofErr w:type="gramEnd"/>
      <w:r>
        <w:rPr>
          <w:rFonts w:ascii="Arial" w:hAnsi="Arial" w:cs="Arial"/>
          <w:color w:val="262626" w:themeColor="text1" w:themeTint="D9"/>
          <w:sz w:val="24"/>
        </w:rPr>
        <w:t xml:space="preserve"> человек.</w:t>
      </w:r>
      <w:r w:rsidR="00BA0620">
        <w:rPr>
          <w:rFonts w:ascii="Arial" w:hAnsi="Arial" w:cs="Arial"/>
          <w:color w:val="262626" w:themeColor="text1" w:themeTint="D9"/>
          <w:sz w:val="24"/>
        </w:rPr>
        <w:t xml:space="preserve"> </w:t>
      </w:r>
      <w:r w:rsidR="002840E2">
        <w:rPr>
          <w:rFonts w:ascii="Arial" w:hAnsi="Arial" w:cs="Arial"/>
          <w:color w:val="262626" w:themeColor="text1" w:themeTint="D9"/>
          <w:sz w:val="24"/>
        </w:rPr>
        <w:br/>
      </w:r>
      <w:r w:rsidR="00BA0620">
        <w:rPr>
          <w:rFonts w:ascii="Arial" w:hAnsi="Arial" w:cs="Arial"/>
          <w:color w:val="262626" w:themeColor="text1" w:themeTint="D9"/>
          <w:sz w:val="24"/>
        </w:rPr>
        <w:t>В регионе процветала торговля, а с плодородных черноземных почв получал</w:t>
      </w:r>
      <w:r w:rsidR="00F92F4A">
        <w:rPr>
          <w:rFonts w:ascii="Arial" w:hAnsi="Arial" w:cs="Arial"/>
          <w:color w:val="262626" w:themeColor="text1" w:themeTint="D9"/>
          <w:sz w:val="24"/>
        </w:rPr>
        <w:t xml:space="preserve">и хорошие урожаи. Благодаря этому численность населения постоянно росла –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 w:rsidR="00F92F4A">
        <w:rPr>
          <w:rFonts w:ascii="Arial" w:hAnsi="Arial" w:cs="Arial"/>
          <w:color w:val="262626" w:themeColor="text1" w:themeTint="D9"/>
          <w:sz w:val="24"/>
        </w:rPr>
        <w:t>об этом свидетельствуют итоги переписей, которые проводил Самарский статистический комитет. За 64 года, прошедших с момента основания губернии</w:t>
      </w:r>
      <w:r w:rsidR="00225447">
        <w:rPr>
          <w:rFonts w:ascii="Arial" w:hAnsi="Arial" w:cs="Arial"/>
          <w:color w:val="262626" w:themeColor="text1" w:themeTint="D9"/>
          <w:sz w:val="24"/>
        </w:rPr>
        <w:t xml:space="preserve">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 w:rsidR="00225447">
        <w:rPr>
          <w:rFonts w:ascii="Arial" w:hAnsi="Arial" w:cs="Arial"/>
          <w:color w:val="262626" w:themeColor="text1" w:themeTint="D9"/>
          <w:sz w:val="24"/>
        </w:rPr>
        <w:t>до последней переписи в Российской империи</w:t>
      </w:r>
      <w:r w:rsidR="00F92F4A">
        <w:rPr>
          <w:rFonts w:ascii="Arial" w:hAnsi="Arial" w:cs="Arial"/>
          <w:color w:val="262626" w:themeColor="text1" w:themeTint="D9"/>
          <w:sz w:val="24"/>
        </w:rPr>
        <w:t>, численность</w:t>
      </w:r>
      <w:r w:rsidR="00D52C9D">
        <w:rPr>
          <w:rFonts w:ascii="Arial" w:hAnsi="Arial" w:cs="Arial"/>
          <w:color w:val="262626" w:themeColor="text1" w:themeTint="D9"/>
          <w:sz w:val="24"/>
        </w:rPr>
        <w:t xml:space="preserve"> жителей увеличилась на 2,6 </w:t>
      </w:r>
      <w:proofErr w:type="gramStart"/>
      <w:r w:rsidR="00D52C9D">
        <w:rPr>
          <w:rFonts w:ascii="Arial" w:hAnsi="Arial" w:cs="Arial"/>
          <w:color w:val="262626" w:themeColor="text1" w:themeTint="D9"/>
          <w:sz w:val="24"/>
        </w:rPr>
        <w:t>млн</w:t>
      </w:r>
      <w:proofErr w:type="gramEnd"/>
      <w:r w:rsidR="00F92F4A">
        <w:rPr>
          <w:rFonts w:ascii="Arial" w:hAnsi="Arial" w:cs="Arial"/>
          <w:color w:val="262626" w:themeColor="text1" w:themeTint="D9"/>
          <w:sz w:val="24"/>
        </w:rPr>
        <w:t xml:space="preserve"> человек.</w:t>
      </w:r>
    </w:p>
    <w:p w:rsidR="00FF2ED4" w:rsidRDefault="00822C50" w:rsidP="00822C50">
      <w:pPr>
        <w:rPr>
          <w:rFonts w:ascii="Arial" w:hAnsi="Arial" w:cs="Arial"/>
          <w:color w:val="262626" w:themeColor="text1" w:themeTint="D9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32967" cy="149990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161" t="43400" r="12127" b="36465"/>
                    <a:stretch/>
                  </pic:blipFill>
                  <pic:spPr bwMode="auto">
                    <a:xfrm>
                      <a:off x="0" y="0"/>
                      <a:ext cx="5932298" cy="1499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4B9" w:rsidRDefault="007E6629" w:rsidP="007E6629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t xml:space="preserve">Великая Отечественная война нанесла </w:t>
      </w:r>
      <w:r w:rsidR="00B871EB">
        <w:rPr>
          <w:rFonts w:ascii="Arial" w:hAnsi="Arial" w:cs="Arial"/>
          <w:color w:val="262626" w:themeColor="text1" w:themeTint="D9"/>
          <w:sz w:val="24"/>
        </w:rPr>
        <w:t>огромны</w:t>
      </w:r>
      <w:r>
        <w:rPr>
          <w:rFonts w:ascii="Arial" w:hAnsi="Arial" w:cs="Arial"/>
          <w:color w:val="262626" w:themeColor="text1" w:themeTint="D9"/>
          <w:sz w:val="24"/>
        </w:rPr>
        <w:t>й уще</w:t>
      </w:r>
      <w:proofErr w:type="gramStart"/>
      <w:r>
        <w:rPr>
          <w:rFonts w:ascii="Arial" w:hAnsi="Arial" w:cs="Arial"/>
          <w:color w:val="262626" w:themeColor="text1" w:themeTint="D9"/>
          <w:sz w:val="24"/>
        </w:rPr>
        <w:t xml:space="preserve">рб </w:t>
      </w:r>
      <w:r w:rsidR="00B871EB">
        <w:rPr>
          <w:rFonts w:ascii="Arial" w:hAnsi="Arial" w:cs="Arial"/>
          <w:color w:val="262626" w:themeColor="text1" w:themeTint="D9"/>
          <w:sz w:val="24"/>
        </w:rPr>
        <w:t>стр</w:t>
      </w:r>
      <w:proofErr w:type="gramEnd"/>
      <w:r w:rsidR="00B871EB">
        <w:rPr>
          <w:rFonts w:ascii="Arial" w:hAnsi="Arial" w:cs="Arial"/>
          <w:color w:val="262626" w:themeColor="text1" w:themeTint="D9"/>
          <w:sz w:val="24"/>
        </w:rPr>
        <w:t xml:space="preserve">ане.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>
        <w:rPr>
          <w:rFonts w:ascii="Arial" w:hAnsi="Arial" w:cs="Arial"/>
          <w:color w:val="262626" w:themeColor="text1" w:themeTint="D9"/>
          <w:sz w:val="24"/>
        </w:rPr>
        <w:t>К переписи 1959 года численность</w:t>
      </w:r>
      <w:r w:rsidR="00B871EB">
        <w:rPr>
          <w:rFonts w:ascii="Arial" w:hAnsi="Arial" w:cs="Arial"/>
          <w:color w:val="262626" w:themeColor="text1" w:themeTint="D9"/>
          <w:sz w:val="24"/>
        </w:rPr>
        <w:t xml:space="preserve"> жителей Самарской губернии</w:t>
      </w:r>
      <w:r w:rsidR="008B7A6B">
        <w:rPr>
          <w:rFonts w:ascii="Arial" w:hAnsi="Arial" w:cs="Arial"/>
          <w:color w:val="262626" w:themeColor="text1" w:themeTint="D9"/>
          <w:sz w:val="24"/>
        </w:rPr>
        <w:t xml:space="preserve"> сократилась до 2,3 </w:t>
      </w:r>
      <w:proofErr w:type="gramStart"/>
      <w:r w:rsidR="008B7A6B">
        <w:rPr>
          <w:rFonts w:ascii="Arial" w:hAnsi="Arial" w:cs="Arial"/>
          <w:color w:val="262626" w:themeColor="text1" w:themeTint="D9"/>
          <w:sz w:val="24"/>
        </w:rPr>
        <w:t>млн</w:t>
      </w:r>
      <w:proofErr w:type="gramEnd"/>
      <w:r>
        <w:rPr>
          <w:rFonts w:ascii="Arial" w:hAnsi="Arial" w:cs="Arial"/>
          <w:color w:val="262626" w:themeColor="text1" w:themeTint="D9"/>
          <w:sz w:val="24"/>
        </w:rPr>
        <w:t xml:space="preserve"> человек. Вместе с этим </w:t>
      </w:r>
      <w:r w:rsidR="00B871EB">
        <w:rPr>
          <w:rFonts w:ascii="Arial" w:hAnsi="Arial" w:cs="Arial"/>
          <w:color w:val="262626" w:themeColor="text1" w:themeTint="D9"/>
          <w:sz w:val="24"/>
        </w:rPr>
        <w:t>изменилась половая структура населения.</w:t>
      </w:r>
      <w:r w:rsidR="004E14B9">
        <w:rPr>
          <w:rFonts w:ascii="Arial" w:hAnsi="Arial" w:cs="Arial"/>
          <w:color w:val="262626" w:themeColor="text1" w:themeTint="D9"/>
          <w:sz w:val="24"/>
        </w:rPr>
        <w:t xml:space="preserve"> Если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 w:rsidR="004E14B9">
        <w:rPr>
          <w:rFonts w:ascii="Arial" w:hAnsi="Arial" w:cs="Arial"/>
          <w:color w:val="262626" w:themeColor="text1" w:themeTint="D9"/>
          <w:sz w:val="24"/>
        </w:rPr>
        <w:t xml:space="preserve">в довоенное время численность мужчин и женщин различалась не более, </w:t>
      </w:r>
      <w:r w:rsidR="00DC7F06">
        <w:rPr>
          <w:rFonts w:ascii="Arial" w:hAnsi="Arial" w:cs="Arial"/>
          <w:color w:val="262626" w:themeColor="text1" w:themeTint="D9"/>
          <w:sz w:val="24"/>
        </w:rPr>
        <w:br/>
        <w:t xml:space="preserve">чем </w:t>
      </w:r>
      <w:r w:rsidR="004E14B9">
        <w:rPr>
          <w:rFonts w:ascii="Arial" w:hAnsi="Arial" w:cs="Arial"/>
          <w:color w:val="262626" w:themeColor="text1" w:themeTint="D9"/>
          <w:sz w:val="24"/>
        </w:rPr>
        <w:t>на 2%, то к 1959 году разница стала составлять 10% в пользу женщин. Половая диспропорция населения сохраняется в регионе до сих пор.</w:t>
      </w:r>
      <w:r w:rsidR="00235D03">
        <w:rPr>
          <w:rFonts w:ascii="Arial" w:hAnsi="Arial" w:cs="Arial"/>
          <w:color w:val="262626" w:themeColor="text1" w:themeTint="D9"/>
          <w:sz w:val="24"/>
        </w:rPr>
        <w:t xml:space="preserve"> </w:t>
      </w:r>
    </w:p>
    <w:p w:rsidR="00235D03" w:rsidRDefault="00235D03" w:rsidP="007E6629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lastRenderedPageBreak/>
        <w:t xml:space="preserve">На начало 2020 года в Самарской области проживало 3,2 </w:t>
      </w:r>
      <w:proofErr w:type="gramStart"/>
      <w:r>
        <w:rPr>
          <w:rFonts w:ascii="Arial" w:hAnsi="Arial" w:cs="Arial"/>
          <w:color w:val="262626" w:themeColor="text1" w:themeTint="D9"/>
          <w:sz w:val="24"/>
        </w:rPr>
        <w:t>млн</w:t>
      </w:r>
      <w:proofErr w:type="gramEnd"/>
      <w:r>
        <w:rPr>
          <w:rFonts w:ascii="Arial" w:hAnsi="Arial" w:cs="Arial"/>
          <w:color w:val="262626" w:themeColor="text1" w:themeTint="D9"/>
          <w:sz w:val="24"/>
        </w:rPr>
        <w:t xml:space="preserve"> человек</w:t>
      </w:r>
      <w:r w:rsidR="00516F01">
        <w:rPr>
          <w:rFonts w:ascii="Arial" w:hAnsi="Arial" w:cs="Arial"/>
          <w:color w:val="262626" w:themeColor="text1" w:themeTint="D9"/>
          <w:sz w:val="24"/>
        </w:rPr>
        <w:t>, в том числе 1,5 млн мужчин и 1,7 млн женщин</w:t>
      </w:r>
      <w:r>
        <w:rPr>
          <w:rFonts w:ascii="Arial" w:hAnsi="Arial" w:cs="Arial"/>
          <w:color w:val="262626" w:themeColor="text1" w:themeTint="D9"/>
          <w:sz w:val="24"/>
        </w:rPr>
        <w:t>. Большая часть населения (2,5 млн. человек, или 78% от общей численности населения региона) проживает в городской местности.</w:t>
      </w:r>
    </w:p>
    <w:p w:rsidR="00590824" w:rsidRDefault="00590824" w:rsidP="00590824">
      <w:pPr>
        <w:pStyle w:val="2"/>
      </w:pPr>
      <w:r>
        <w:t>Промышленность</w:t>
      </w:r>
    </w:p>
    <w:p w:rsidR="00BA46A7" w:rsidRDefault="009328D0" w:rsidP="009328D0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 w:rsidRPr="009328D0">
        <w:rPr>
          <w:rFonts w:ascii="Arial" w:hAnsi="Arial" w:cs="Arial"/>
          <w:color w:val="262626" w:themeColor="text1" w:themeTint="D9"/>
          <w:sz w:val="24"/>
        </w:rPr>
        <w:t xml:space="preserve">Фабрично-заводская промышленность в Самарской губернии возникла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 w:rsidRPr="009328D0">
        <w:rPr>
          <w:rFonts w:ascii="Arial" w:hAnsi="Arial" w:cs="Arial"/>
          <w:color w:val="262626" w:themeColor="text1" w:themeTint="D9"/>
          <w:sz w:val="24"/>
        </w:rPr>
        <w:t xml:space="preserve">в 1880-х годах и специализировалась в основном на переработке сельскохозяйственных продуктов. Мукомольное производство переживало свой расцвет – строились паровые мельницы, открывались хлебопекарные производства. </w:t>
      </w:r>
    </w:p>
    <w:p w:rsidR="00BA46A7" w:rsidRDefault="0042190C" w:rsidP="0042190C">
      <w:pPr>
        <w:rPr>
          <w:rFonts w:ascii="Arial" w:hAnsi="Arial" w:cs="Arial"/>
          <w:color w:val="262626" w:themeColor="text1" w:themeTint="D9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896430" cy="14709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812" t="66555" r="12854" b="13694"/>
                    <a:stretch/>
                  </pic:blipFill>
                  <pic:spPr bwMode="auto">
                    <a:xfrm>
                      <a:off x="0" y="0"/>
                      <a:ext cx="5900768" cy="1472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824" w:rsidRDefault="009328D0" w:rsidP="009328D0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 w:rsidRPr="009328D0">
        <w:rPr>
          <w:rFonts w:ascii="Arial" w:hAnsi="Arial" w:cs="Arial"/>
          <w:color w:val="262626" w:themeColor="text1" w:themeTint="D9"/>
          <w:sz w:val="24"/>
        </w:rPr>
        <w:t xml:space="preserve">Также в начале </w:t>
      </w:r>
      <w:r w:rsidRPr="009328D0">
        <w:rPr>
          <w:rFonts w:ascii="Arial" w:hAnsi="Arial" w:cs="Arial"/>
          <w:color w:val="262626" w:themeColor="text1" w:themeTint="D9"/>
          <w:sz w:val="24"/>
          <w:lang w:val="en-US"/>
        </w:rPr>
        <w:t>XX</w:t>
      </w:r>
      <w:r w:rsidRPr="009328D0">
        <w:rPr>
          <w:rFonts w:ascii="Arial" w:hAnsi="Arial" w:cs="Arial"/>
          <w:color w:val="262626" w:themeColor="text1" w:themeTint="D9"/>
          <w:sz w:val="24"/>
        </w:rPr>
        <w:t xml:space="preserve"> века в Самаре </w:t>
      </w:r>
      <w:r>
        <w:rPr>
          <w:rFonts w:ascii="Arial" w:hAnsi="Arial" w:cs="Arial"/>
          <w:color w:val="262626" w:themeColor="text1" w:themeTint="D9"/>
          <w:sz w:val="24"/>
        </w:rPr>
        <w:t>заработала</w:t>
      </w:r>
      <w:r w:rsidRPr="009328D0">
        <w:rPr>
          <w:rFonts w:ascii="Arial" w:hAnsi="Arial" w:cs="Arial"/>
          <w:color w:val="262626" w:themeColor="text1" w:themeTint="D9"/>
          <w:sz w:val="24"/>
        </w:rPr>
        <w:t xml:space="preserve"> первая в Российской империи макаронная фабрика, </w:t>
      </w:r>
      <w:r>
        <w:rPr>
          <w:rFonts w:ascii="Arial" w:hAnsi="Arial" w:cs="Arial"/>
          <w:color w:val="262626" w:themeColor="text1" w:themeTint="D9"/>
          <w:sz w:val="24"/>
        </w:rPr>
        <w:t xml:space="preserve">открылся оборудованный по последнему слову техники </w:t>
      </w:r>
      <w:r w:rsidR="002F11A3">
        <w:rPr>
          <w:rFonts w:ascii="Arial" w:hAnsi="Arial" w:cs="Arial"/>
          <w:color w:val="262626" w:themeColor="text1" w:themeTint="D9"/>
          <w:sz w:val="24"/>
        </w:rPr>
        <w:t xml:space="preserve">Жигулевский пивоваренный завод, </w:t>
      </w:r>
      <w:r w:rsidR="007B7DC0">
        <w:rPr>
          <w:rFonts w:ascii="Arial" w:hAnsi="Arial" w:cs="Arial"/>
          <w:color w:val="262626" w:themeColor="text1" w:themeTint="D9"/>
          <w:sz w:val="24"/>
        </w:rPr>
        <w:t xml:space="preserve">механический </w:t>
      </w:r>
      <w:r>
        <w:rPr>
          <w:rFonts w:ascii="Arial" w:hAnsi="Arial" w:cs="Arial"/>
          <w:color w:val="262626" w:themeColor="text1" w:themeTint="D9"/>
          <w:sz w:val="24"/>
        </w:rPr>
        <w:t>з</w:t>
      </w:r>
      <w:r w:rsidR="007B7DC0">
        <w:rPr>
          <w:rFonts w:ascii="Arial" w:hAnsi="Arial" w:cs="Arial"/>
          <w:color w:val="262626" w:themeColor="text1" w:themeTint="D9"/>
          <w:sz w:val="24"/>
        </w:rPr>
        <w:t xml:space="preserve">авод </w:t>
      </w:r>
      <w:r w:rsidR="009E0261">
        <w:rPr>
          <w:rFonts w:ascii="Arial" w:hAnsi="Arial" w:cs="Arial"/>
          <w:color w:val="262626" w:themeColor="text1" w:themeTint="D9"/>
          <w:sz w:val="24"/>
        </w:rPr>
        <w:br/>
      </w:r>
      <w:proofErr w:type="spellStart"/>
      <w:r w:rsidR="007B7DC0">
        <w:rPr>
          <w:rFonts w:ascii="Arial" w:hAnsi="Arial" w:cs="Arial"/>
          <w:color w:val="262626" w:themeColor="text1" w:themeTint="D9"/>
          <w:sz w:val="24"/>
        </w:rPr>
        <w:t>Бенке</w:t>
      </w:r>
      <w:proofErr w:type="spellEnd"/>
      <w:r w:rsidR="007B7DC0">
        <w:rPr>
          <w:rFonts w:ascii="Arial" w:hAnsi="Arial" w:cs="Arial"/>
          <w:color w:val="262626" w:themeColor="text1" w:themeTint="D9"/>
          <w:sz w:val="24"/>
        </w:rPr>
        <w:t>-Журавлева</w:t>
      </w:r>
      <w:r w:rsidR="002F11A3">
        <w:rPr>
          <w:rFonts w:ascii="Arial" w:hAnsi="Arial" w:cs="Arial"/>
          <w:color w:val="262626" w:themeColor="text1" w:themeTint="D9"/>
          <w:sz w:val="24"/>
        </w:rPr>
        <w:t xml:space="preserve"> и электростанция</w:t>
      </w:r>
      <w:r w:rsidR="007B7DC0">
        <w:rPr>
          <w:rFonts w:ascii="Arial" w:hAnsi="Arial" w:cs="Arial"/>
          <w:color w:val="262626" w:themeColor="text1" w:themeTint="D9"/>
          <w:sz w:val="24"/>
        </w:rPr>
        <w:t xml:space="preserve">. </w:t>
      </w:r>
      <w:r w:rsidR="008C7229">
        <w:rPr>
          <w:rFonts w:ascii="Arial" w:hAnsi="Arial" w:cs="Arial"/>
          <w:color w:val="262626" w:themeColor="text1" w:themeTint="D9"/>
          <w:sz w:val="24"/>
        </w:rPr>
        <w:t>Перечисленные</w:t>
      </w:r>
      <w:r w:rsidR="007B7DC0">
        <w:rPr>
          <w:rFonts w:ascii="Arial" w:hAnsi="Arial" w:cs="Arial"/>
          <w:color w:val="262626" w:themeColor="text1" w:themeTint="D9"/>
          <w:sz w:val="24"/>
        </w:rPr>
        <w:t xml:space="preserve"> предприятия, пусть уже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 w:rsidR="007B7DC0">
        <w:rPr>
          <w:rFonts w:ascii="Arial" w:hAnsi="Arial" w:cs="Arial"/>
          <w:color w:val="262626" w:themeColor="text1" w:themeTint="D9"/>
          <w:sz w:val="24"/>
        </w:rPr>
        <w:t>и под другими названиями, функционируют до сих пор.</w:t>
      </w:r>
    </w:p>
    <w:p w:rsidR="008C7229" w:rsidRDefault="009E0261" w:rsidP="00EF20F9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t xml:space="preserve">Дополнительный импульс самарская промышленность получила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>
        <w:rPr>
          <w:rFonts w:ascii="Arial" w:hAnsi="Arial" w:cs="Arial"/>
          <w:color w:val="262626" w:themeColor="text1" w:themeTint="D9"/>
          <w:sz w:val="24"/>
        </w:rPr>
        <w:t>в военные годы. Самара временно стала запасной столицей</w:t>
      </w:r>
      <w:r w:rsidR="0066546D">
        <w:rPr>
          <w:rFonts w:ascii="Arial" w:hAnsi="Arial" w:cs="Arial"/>
          <w:color w:val="262626" w:themeColor="text1" w:themeTint="D9"/>
          <w:sz w:val="24"/>
        </w:rPr>
        <w:t>, и в</w:t>
      </w:r>
      <w:r>
        <w:rPr>
          <w:rFonts w:ascii="Arial" w:hAnsi="Arial" w:cs="Arial"/>
          <w:color w:val="262626" w:themeColor="text1" w:themeTint="D9"/>
          <w:sz w:val="24"/>
        </w:rPr>
        <w:t xml:space="preserve"> </w:t>
      </w:r>
      <w:r w:rsidR="0066546D">
        <w:rPr>
          <w:rFonts w:ascii="Arial" w:hAnsi="Arial" w:cs="Arial"/>
          <w:color w:val="262626" w:themeColor="text1" w:themeTint="D9"/>
          <w:sz w:val="24"/>
        </w:rPr>
        <w:t>регион были эвакуированы</w:t>
      </w:r>
      <w:r>
        <w:rPr>
          <w:rFonts w:ascii="Arial" w:hAnsi="Arial" w:cs="Arial"/>
          <w:color w:val="262626" w:themeColor="text1" w:themeTint="D9"/>
          <w:sz w:val="24"/>
        </w:rPr>
        <w:t xml:space="preserve"> </w:t>
      </w:r>
      <w:proofErr w:type="gramStart"/>
      <w:r>
        <w:rPr>
          <w:rFonts w:ascii="Arial" w:hAnsi="Arial" w:cs="Arial"/>
          <w:color w:val="262626" w:themeColor="text1" w:themeTint="D9"/>
          <w:sz w:val="24"/>
        </w:rPr>
        <w:t>завод</w:t>
      </w:r>
      <w:r w:rsidR="0066546D">
        <w:rPr>
          <w:rFonts w:ascii="Arial" w:hAnsi="Arial" w:cs="Arial"/>
          <w:color w:val="262626" w:themeColor="text1" w:themeTint="D9"/>
          <w:sz w:val="24"/>
        </w:rPr>
        <w:t>ы</w:t>
      </w:r>
      <w:proofErr w:type="gramEnd"/>
      <w:r>
        <w:rPr>
          <w:rFonts w:ascii="Arial" w:hAnsi="Arial" w:cs="Arial"/>
          <w:color w:val="262626" w:themeColor="text1" w:themeTint="D9"/>
          <w:sz w:val="24"/>
        </w:rPr>
        <w:t xml:space="preserve"> и предприяти</w:t>
      </w:r>
      <w:r w:rsidR="0066546D">
        <w:rPr>
          <w:rFonts w:ascii="Arial" w:hAnsi="Arial" w:cs="Arial"/>
          <w:color w:val="262626" w:themeColor="text1" w:themeTint="D9"/>
          <w:sz w:val="24"/>
        </w:rPr>
        <w:t>я</w:t>
      </w:r>
      <w:r>
        <w:rPr>
          <w:rFonts w:ascii="Arial" w:hAnsi="Arial" w:cs="Arial"/>
          <w:color w:val="262626" w:themeColor="text1" w:themeTint="D9"/>
          <w:sz w:val="24"/>
        </w:rPr>
        <w:t xml:space="preserve"> западной части СССР. </w:t>
      </w:r>
      <w:r w:rsidR="00EF20F9">
        <w:rPr>
          <w:rFonts w:ascii="Arial" w:hAnsi="Arial" w:cs="Arial"/>
          <w:color w:val="262626" w:themeColor="text1" w:themeTint="D9"/>
          <w:sz w:val="24"/>
        </w:rPr>
        <w:t xml:space="preserve">В Самаре началось производство боевых самолетов, авиационных двигателей, подшипников, боеприпасов, станков и т.д. </w:t>
      </w:r>
      <w:r w:rsidR="008C7229">
        <w:rPr>
          <w:rFonts w:ascii="Arial" w:hAnsi="Arial" w:cs="Arial"/>
          <w:color w:val="262626" w:themeColor="text1" w:themeTint="D9"/>
          <w:sz w:val="24"/>
        </w:rPr>
        <w:t>Машиностроение и металлообработка стали приорите</w:t>
      </w:r>
      <w:r w:rsidR="00DD3DD8">
        <w:rPr>
          <w:rFonts w:ascii="Arial" w:hAnsi="Arial" w:cs="Arial"/>
          <w:color w:val="262626" w:themeColor="text1" w:themeTint="D9"/>
          <w:sz w:val="24"/>
        </w:rPr>
        <w:t>тными отраслями – к 1950 году их доля в структуре промыш</w:t>
      </w:r>
      <w:r w:rsidR="00B1444C">
        <w:rPr>
          <w:rFonts w:ascii="Arial" w:hAnsi="Arial" w:cs="Arial"/>
          <w:color w:val="262626" w:themeColor="text1" w:themeTint="D9"/>
          <w:sz w:val="24"/>
        </w:rPr>
        <w:t xml:space="preserve">ленности региона составляла 76%. По сравнению с 1940 годом она увеличилась почти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 w:rsidR="00B1444C">
        <w:rPr>
          <w:rFonts w:ascii="Arial" w:hAnsi="Arial" w:cs="Arial"/>
          <w:color w:val="262626" w:themeColor="text1" w:themeTint="D9"/>
          <w:sz w:val="24"/>
        </w:rPr>
        <w:t>на 39%. Дол</w:t>
      </w:r>
      <w:r w:rsidR="00111E13">
        <w:rPr>
          <w:rFonts w:ascii="Arial" w:hAnsi="Arial" w:cs="Arial"/>
          <w:color w:val="262626" w:themeColor="text1" w:themeTint="D9"/>
          <w:sz w:val="24"/>
        </w:rPr>
        <w:t>и</w:t>
      </w:r>
      <w:r w:rsidR="00B1444C">
        <w:rPr>
          <w:rFonts w:ascii="Arial" w:hAnsi="Arial" w:cs="Arial"/>
          <w:color w:val="262626" w:themeColor="text1" w:themeTint="D9"/>
          <w:sz w:val="24"/>
        </w:rPr>
        <w:t xml:space="preserve"> пищевой промышленности</w:t>
      </w:r>
      <w:r w:rsidR="00111E13">
        <w:rPr>
          <w:rFonts w:ascii="Arial" w:hAnsi="Arial" w:cs="Arial"/>
          <w:color w:val="262626" w:themeColor="text1" w:themeTint="D9"/>
          <w:sz w:val="24"/>
        </w:rPr>
        <w:t>, а также химической и нефтехимической наоборот – уменьшились на 15% и 17% соответственно.</w:t>
      </w:r>
    </w:p>
    <w:p w:rsidR="00111E13" w:rsidRDefault="00CF3898" w:rsidP="00EF20F9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t xml:space="preserve">С открытием в 1966 году </w:t>
      </w:r>
      <w:r w:rsidR="005E0FF1">
        <w:rPr>
          <w:rFonts w:ascii="Arial" w:hAnsi="Arial" w:cs="Arial"/>
          <w:color w:val="262626" w:themeColor="text1" w:themeTint="D9"/>
          <w:sz w:val="24"/>
        </w:rPr>
        <w:t>Волжского автозавода в г. Тольятти, автомобилестроение закрепилось на ведущем месте в промышленности региона.</w:t>
      </w:r>
      <w:r w:rsidR="00117CCA">
        <w:rPr>
          <w:rFonts w:ascii="Arial" w:hAnsi="Arial" w:cs="Arial"/>
          <w:color w:val="262626" w:themeColor="text1" w:themeTint="D9"/>
          <w:sz w:val="24"/>
        </w:rPr>
        <w:t xml:space="preserve"> По итогам 2019 года доля отрасли «производство автотранспортных средств, прицепов и полуприцепов» в общем объеме </w:t>
      </w:r>
      <w:proofErr w:type="gramStart"/>
      <w:r w:rsidR="00117CCA">
        <w:rPr>
          <w:rFonts w:ascii="Arial" w:hAnsi="Arial" w:cs="Arial"/>
          <w:color w:val="262626" w:themeColor="text1" w:themeTint="D9"/>
          <w:sz w:val="24"/>
        </w:rPr>
        <w:t>отгруженных товаров собственного производства, выполненных работ и услуг собственными силами организаций Самарской области составляла</w:t>
      </w:r>
      <w:proofErr w:type="gramEnd"/>
      <w:r w:rsidR="00117CCA">
        <w:rPr>
          <w:rFonts w:ascii="Arial" w:hAnsi="Arial" w:cs="Arial"/>
          <w:color w:val="262626" w:themeColor="text1" w:themeTint="D9"/>
          <w:sz w:val="24"/>
        </w:rPr>
        <w:t xml:space="preserve"> 23</w:t>
      </w:r>
      <w:r w:rsidR="00117CCA" w:rsidRPr="00213D53">
        <w:rPr>
          <w:rFonts w:ascii="Arial" w:hAnsi="Arial" w:cs="Arial"/>
          <w:color w:val="262626" w:themeColor="text1" w:themeTint="D9"/>
          <w:sz w:val="24"/>
        </w:rPr>
        <w:t>%. Второе и третье места занимали виды деятельности «добыча полезных ископаемых» (</w:t>
      </w:r>
      <w:r w:rsidR="00084CFF" w:rsidRPr="00213D53">
        <w:rPr>
          <w:rFonts w:ascii="Arial" w:hAnsi="Arial" w:cs="Arial"/>
          <w:color w:val="262626" w:themeColor="text1" w:themeTint="D9"/>
          <w:sz w:val="24"/>
        </w:rPr>
        <w:t>22</w:t>
      </w:r>
      <w:r w:rsidR="00117CCA" w:rsidRPr="00213D53">
        <w:rPr>
          <w:rFonts w:ascii="Arial" w:hAnsi="Arial" w:cs="Arial"/>
          <w:color w:val="262626" w:themeColor="text1" w:themeTint="D9"/>
          <w:sz w:val="24"/>
        </w:rPr>
        <w:t>%), производство химических веществ и химических продуктов (10%).</w:t>
      </w:r>
    </w:p>
    <w:p w:rsidR="00111E13" w:rsidRDefault="00132129" w:rsidP="00132129">
      <w:pPr>
        <w:pStyle w:val="2"/>
      </w:pPr>
      <w:r>
        <w:lastRenderedPageBreak/>
        <w:t>Культура</w:t>
      </w:r>
    </w:p>
    <w:p w:rsidR="001D1996" w:rsidRDefault="00132129" w:rsidP="00BC6E2B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 w:rsidRPr="001C3518">
        <w:rPr>
          <w:rFonts w:ascii="Arial" w:hAnsi="Arial" w:cs="Arial"/>
          <w:color w:val="262626" w:themeColor="text1" w:themeTint="D9"/>
          <w:sz w:val="24"/>
        </w:rPr>
        <w:t xml:space="preserve">До образования Самарской губернии жизнь Самары была бедна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 w:rsidRPr="001C3518">
        <w:rPr>
          <w:rFonts w:ascii="Arial" w:hAnsi="Arial" w:cs="Arial"/>
          <w:color w:val="262626" w:themeColor="text1" w:themeTint="D9"/>
          <w:sz w:val="24"/>
        </w:rPr>
        <w:t>на культурные, развлекательные и образовательные мероприятия.</w:t>
      </w:r>
      <w:r>
        <w:rPr>
          <w:rFonts w:ascii="Arial" w:hAnsi="Arial" w:cs="Arial"/>
          <w:color w:val="262626" w:themeColor="text1" w:themeTint="D9"/>
          <w:sz w:val="24"/>
        </w:rPr>
        <w:t xml:space="preserve"> Лишь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>
        <w:rPr>
          <w:rFonts w:ascii="Arial" w:hAnsi="Arial" w:cs="Arial"/>
          <w:color w:val="262626" w:themeColor="text1" w:themeTint="D9"/>
          <w:sz w:val="24"/>
        </w:rPr>
        <w:t xml:space="preserve">в 1851 году, с получением нового статуса, произошли изменения в культурной жизни города. Уже осенью в частном купеческом доме стала давать представления первая профессиональная группа артистов. Именно с этого года ведет свою историю старейший театр Самары – </w:t>
      </w:r>
      <w:r w:rsidR="00AD25BF">
        <w:rPr>
          <w:rFonts w:ascii="Arial" w:hAnsi="Arial" w:cs="Arial"/>
          <w:color w:val="262626" w:themeColor="text1" w:themeTint="D9"/>
          <w:sz w:val="24"/>
        </w:rPr>
        <w:t xml:space="preserve">Самарский академический </w:t>
      </w:r>
      <w:r>
        <w:rPr>
          <w:rFonts w:ascii="Arial" w:hAnsi="Arial" w:cs="Arial"/>
          <w:color w:val="262626" w:themeColor="text1" w:themeTint="D9"/>
          <w:sz w:val="24"/>
        </w:rPr>
        <w:t xml:space="preserve">театр драмы имени М. Горького. </w:t>
      </w:r>
      <w:r w:rsidR="00ED68B3">
        <w:rPr>
          <w:rFonts w:ascii="Arial" w:hAnsi="Arial" w:cs="Arial"/>
          <w:color w:val="262626" w:themeColor="text1" w:themeTint="D9"/>
          <w:sz w:val="24"/>
        </w:rPr>
        <w:t>Современное здание театра было построено в 1888 году.</w:t>
      </w:r>
    </w:p>
    <w:p w:rsidR="00FA0642" w:rsidRDefault="00FA0642" w:rsidP="00FA0642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t xml:space="preserve">Первая публичная библиотека Самары открылась в 1860 году. На тот момент в ней имелось более 800 книг на русском языке, а также книги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>
        <w:rPr>
          <w:rFonts w:ascii="Arial" w:hAnsi="Arial" w:cs="Arial"/>
          <w:color w:val="262626" w:themeColor="text1" w:themeTint="D9"/>
          <w:sz w:val="24"/>
        </w:rPr>
        <w:t xml:space="preserve">на иностранных языках и периодические издания. Большую роль в становлении библиотеки сыграл губернатор Самарской губернии К.К. Грот и городской </w:t>
      </w:r>
      <w:r w:rsidRPr="00213D53">
        <w:rPr>
          <w:rFonts w:ascii="Arial" w:hAnsi="Arial" w:cs="Arial"/>
          <w:color w:val="262626" w:themeColor="text1" w:themeTint="D9"/>
          <w:sz w:val="24"/>
        </w:rPr>
        <w:t>голова П.В. Алабин.</w:t>
      </w:r>
      <w:r>
        <w:rPr>
          <w:rFonts w:ascii="Arial" w:hAnsi="Arial" w:cs="Arial"/>
          <w:color w:val="262626" w:themeColor="text1" w:themeTint="D9"/>
          <w:sz w:val="24"/>
        </w:rPr>
        <w:t xml:space="preserve">  </w:t>
      </w:r>
    </w:p>
    <w:p w:rsidR="00FA0642" w:rsidRDefault="003929D7" w:rsidP="00FA0642">
      <w:pPr>
        <w:rPr>
          <w:rFonts w:ascii="Arial" w:hAnsi="Arial" w:cs="Arial"/>
          <w:color w:val="262626" w:themeColor="text1" w:themeTint="D9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899868" cy="141003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876" t="24582" r="13256" b="56337"/>
                    <a:stretch/>
                  </pic:blipFill>
                  <pic:spPr bwMode="auto">
                    <a:xfrm>
                      <a:off x="0" y="0"/>
                      <a:ext cx="5901881" cy="1410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642" w:rsidRPr="006D622F" w:rsidRDefault="00FA0642" w:rsidP="006D622F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t xml:space="preserve">Несмотря на то, что в дореволюционное время в губернии действовали общественные библиотеки и избы-читальни, их расцвет пришелся на советское время. </w:t>
      </w:r>
      <w:r w:rsidR="00AD25BF">
        <w:rPr>
          <w:rFonts w:ascii="Arial" w:hAnsi="Arial" w:cs="Arial"/>
          <w:color w:val="262626" w:themeColor="text1" w:themeTint="D9"/>
          <w:sz w:val="24"/>
        </w:rPr>
        <w:t>Была</w:t>
      </w:r>
      <w:r>
        <w:rPr>
          <w:rFonts w:ascii="Arial" w:hAnsi="Arial" w:cs="Arial"/>
          <w:color w:val="262626" w:themeColor="text1" w:themeTint="D9"/>
          <w:sz w:val="24"/>
        </w:rPr>
        <w:t xml:space="preserve"> </w:t>
      </w:r>
      <w:r w:rsidR="00AD25BF">
        <w:rPr>
          <w:rFonts w:ascii="Arial" w:hAnsi="Arial" w:cs="Arial"/>
          <w:color w:val="262626" w:themeColor="text1" w:themeTint="D9"/>
          <w:sz w:val="24"/>
        </w:rPr>
        <w:t>проведена</w:t>
      </w:r>
      <w:r>
        <w:rPr>
          <w:rFonts w:ascii="Arial" w:hAnsi="Arial" w:cs="Arial"/>
          <w:color w:val="262626" w:themeColor="text1" w:themeTint="D9"/>
          <w:sz w:val="24"/>
        </w:rPr>
        <w:t xml:space="preserve"> масштабн</w:t>
      </w:r>
      <w:r w:rsidR="00AD25BF">
        <w:rPr>
          <w:rFonts w:ascii="Arial" w:hAnsi="Arial" w:cs="Arial"/>
          <w:color w:val="262626" w:themeColor="text1" w:themeTint="D9"/>
          <w:sz w:val="24"/>
        </w:rPr>
        <w:t>ая</w:t>
      </w:r>
      <w:r>
        <w:rPr>
          <w:rFonts w:ascii="Arial" w:hAnsi="Arial" w:cs="Arial"/>
          <w:color w:val="262626" w:themeColor="text1" w:themeTint="D9"/>
          <w:sz w:val="24"/>
        </w:rPr>
        <w:t xml:space="preserve"> ра</w:t>
      </w:r>
      <w:r w:rsidR="006D622F">
        <w:rPr>
          <w:rFonts w:ascii="Arial" w:hAnsi="Arial" w:cs="Arial"/>
          <w:color w:val="262626" w:themeColor="text1" w:themeTint="D9"/>
          <w:sz w:val="24"/>
        </w:rPr>
        <w:t xml:space="preserve">боту по борьбе с неграмотностью населения – </w:t>
      </w:r>
      <w:r w:rsidR="00AD25BF">
        <w:rPr>
          <w:rFonts w:ascii="Arial" w:hAnsi="Arial" w:cs="Arial"/>
          <w:color w:val="262626" w:themeColor="text1" w:themeTint="D9"/>
          <w:sz w:val="24"/>
        </w:rPr>
        <w:t>развернута</w:t>
      </w:r>
      <w:r>
        <w:rPr>
          <w:rFonts w:ascii="Arial" w:hAnsi="Arial" w:cs="Arial"/>
          <w:color w:val="262626" w:themeColor="text1" w:themeTint="D9"/>
          <w:sz w:val="24"/>
        </w:rPr>
        <w:t xml:space="preserve"> сеть библиотек, клубов, домов и дворцов культуры.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>
        <w:rPr>
          <w:rFonts w:ascii="Arial" w:hAnsi="Arial" w:cs="Arial"/>
          <w:color w:val="262626" w:themeColor="text1" w:themeTint="D9"/>
          <w:sz w:val="24"/>
        </w:rPr>
        <w:t>Со временем, в связи с развитием информационно-коммуникационных технологий, количество библиотек значительно снизилось.</w:t>
      </w:r>
      <w:r w:rsidRPr="00EF7B74">
        <w:rPr>
          <w:noProof/>
          <w:lang w:eastAsia="ru-RU"/>
        </w:rPr>
        <w:t xml:space="preserve"> </w:t>
      </w:r>
    </w:p>
    <w:p w:rsidR="00BC6E2B" w:rsidRDefault="00FA0642" w:rsidP="00FA0642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t>В</w:t>
      </w:r>
      <w:r w:rsidR="00BC6E2B">
        <w:rPr>
          <w:rFonts w:ascii="Arial" w:hAnsi="Arial" w:cs="Arial"/>
          <w:color w:val="262626" w:themeColor="text1" w:themeTint="D9"/>
          <w:sz w:val="24"/>
        </w:rPr>
        <w:t xml:space="preserve"> 1886 году на заседании Самарской губернской думы было принято решение построить публичный музей и библиотеку. Проект здания был разработан </w:t>
      </w:r>
      <w:r w:rsidR="007E7861">
        <w:rPr>
          <w:rFonts w:ascii="Arial" w:hAnsi="Arial" w:cs="Arial"/>
          <w:color w:val="262626" w:themeColor="text1" w:themeTint="D9"/>
          <w:sz w:val="24"/>
        </w:rPr>
        <w:t>П.</w:t>
      </w:r>
      <w:r w:rsidR="00BC6E2B">
        <w:rPr>
          <w:rFonts w:ascii="Arial" w:hAnsi="Arial" w:cs="Arial"/>
          <w:color w:val="262626" w:themeColor="text1" w:themeTint="D9"/>
          <w:sz w:val="24"/>
        </w:rPr>
        <w:t xml:space="preserve">В. Алабиным, который в то время занимал пост городского </w:t>
      </w:r>
      <w:r w:rsidR="00BC6E2B" w:rsidRPr="00213D53">
        <w:rPr>
          <w:rFonts w:ascii="Arial" w:hAnsi="Arial" w:cs="Arial"/>
          <w:color w:val="262626" w:themeColor="text1" w:themeTint="D9"/>
          <w:sz w:val="24"/>
        </w:rPr>
        <w:t>головы.</w:t>
      </w:r>
      <w:r w:rsidR="00BC6E2B">
        <w:rPr>
          <w:rFonts w:ascii="Arial" w:hAnsi="Arial" w:cs="Arial"/>
          <w:color w:val="262626" w:themeColor="text1" w:themeTint="D9"/>
          <w:sz w:val="24"/>
        </w:rPr>
        <w:t xml:space="preserve"> </w:t>
      </w:r>
      <w:r w:rsidR="007E7861">
        <w:rPr>
          <w:rFonts w:ascii="Arial" w:hAnsi="Arial" w:cs="Arial"/>
          <w:color w:val="262626" w:themeColor="text1" w:themeTint="D9"/>
          <w:sz w:val="24"/>
        </w:rPr>
        <w:t>Музейный фонд собирали с помощью частных лиц, учреждений и ученых сообществ. Самарский музей был переименован в честь своего основателя лишь в 1992 го</w:t>
      </w:r>
      <w:r>
        <w:rPr>
          <w:rFonts w:ascii="Arial" w:hAnsi="Arial" w:cs="Arial"/>
          <w:color w:val="262626" w:themeColor="text1" w:themeTint="D9"/>
          <w:sz w:val="24"/>
        </w:rPr>
        <w:t xml:space="preserve">ду. Историко-краеведческий музей </w:t>
      </w:r>
      <w:r w:rsidR="007E7861">
        <w:rPr>
          <w:rFonts w:ascii="Arial" w:hAnsi="Arial" w:cs="Arial"/>
          <w:color w:val="262626" w:themeColor="text1" w:themeTint="D9"/>
          <w:sz w:val="24"/>
        </w:rPr>
        <w:t xml:space="preserve">им. П.В. Алабина является одним из старейших музеев Поволжья. </w:t>
      </w:r>
    </w:p>
    <w:p w:rsidR="001041D4" w:rsidRDefault="009C301B" w:rsidP="009C301B">
      <w:pPr>
        <w:pStyle w:val="2"/>
      </w:pPr>
      <w:r>
        <w:t>Здравоохранение</w:t>
      </w:r>
    </w:p>
    <w:p w:rsidR="001041D4" w:rsidRDefault="00F92DC5" w:rsidP="00BC6E2B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 w:rsidRPr="009E6AF0">
        <w:rPr>
          <w:rFonts w:ascii="Arial" w:hAnsi="Arial" w:cs="Arial"/>
          <w:color w:val="262626" w:themeColor="text1" w:themeTint="D9"/>
          <w:sz w:val="24"/>
        </w:rPr>
        <w:t xml:space="preserve">На момент создания губернии </w:t>
      </w:r>
      <w:r w:rsidR="002840E2" w:rsidRPr="009E6AF0">
        <w:rPr>
          <w:rFonts w:ascii="Arial" w:hAnsi="Arial" w:cs="Arial"/>
          <w:color w:val="262626" w:themeColor="text1" w:themeTint="D9"/>
          <w:sz w:val="24"/>
        </w:rPr>
        <w:t xml:space="preserve">на </w:t>
      </w:r>
      <w:r w:rsidR="009E6AF0" w:rsidRPr="009E6AF0">
        <w:rPr>
          <w:rFonts w:ascii="Arial" w:hAnsi="Arial" w:cs="Arial"/>
          <w:color w:val="262626" w:themeColor="text1" w:themeTint="D9"/>
          <w:sz w:val="24"/>
        </w:rPr>
        <w:t xml:space="preserve">ее </w:t>
      </w:r>
      <w:r w:rsidR="002840E2" w:rsidRPr="009E6AF0">
        <w:rPr>
          <w:rFonts w:ascii="Arial" w:hAnsi="Arial" w:cs="Arial"/>
          <w:color w:val="262626" w:themeColor="text1" w:themeTint="D9"/>
          <w:sz w:val="24"/>
        </w:rPr>
        <w:t xml:space="preserve">территории работало всего 20 врачей </w:t>
      </w:r>
      <w:r w:rsidR="002840E2" w:rsidRPr="009E6AF0">
        <w:rPr>
          <w:rFonts w:ascii="Arial" w:hAnsi="Arial" w:cs="Arial"/>
          <w:color w:val="262626" w:themeColor="text1" w:themeTint="D9"/>
          <w:sz w:val="24"/>
        </w:rPr>
        <w:br/>
        <w:t>и 4 частные аптеки</w:t>
      </w:r>
      <w:r w:rsidR="00796C06" w:rsidRPr="009E6AF0">
        <w:rPr>
          <w:rFonts w:ascii="Arial" w:hAnsi="Arial" w:cs="Arial"/>
          <w:color w:val="262626" w:themeColor="text1" w:themeTint="D9"/>
          <w:sz w:val="24"/>
        </w:rPr>
        <w:t>.</w:t>
      </w:r>
      <w:r w:rsidR="002840E2" w:rsidRPr="009E6AF0">
        <w:rPr>
          <w:rFonts w:ascii="Arial" w:hAnsi="Arial" w:cs="Arial"/>
          <w:color w:val="262626" w:themeColor="text1" w:themeTint="D9"/>
          <w:sz w:val="24"/>
        </w:rPr>
        <w:t xml:space="preserve"> В тот же</w:t>
      </w:r>
      <w:r w:rsidR="00B96E84" w:rsidRPr="009E6AF0">
        <w:rPr>
          <w:rFonts w:ascii="Arial" w:hAnsi="Arial" w:cs="Arial"/>
          <w:color w:val="262626" w:themeColor="text1" w:themeTint="D9"/>
          <w:sz w:val="24"/>
        </w:rPr>
        <w:t xml:space="preserve"> год была откр</w:t>
      </w:r>
      <w:r w:rsidR="00D82709" w:rsidRPr="009E6AF0">
        <w:rPr>
          <w:rFonts w:ascii="Arial" w:hAnsi="Arial" w:cs="Arial"/>
          <w:color w:val="262626" w:themeColor="text1" w:themeTint="D9"/>
          <w:sz w:val="24"/>
        </w:rPr>
        <w:t xml:space="preserve">ыта Самарская врачебная управа, </w:t>
      </w:r>
      <w:r w:rsidR="00E14556" w:rsidRPr="009E6AF0">
        <w:rPr>
          <w:rFonts w:ascii="Arial" w:hAnsi="Arial" w:cs="Arial"/>
          <w:color w:val="262626" w:themeColor="text1" w:themeTint="D9"/>
          <w:sz w:val="24"/>
        </w:rPr>
        <w:t xml:space="preserve">а </w:t>
      </w:r>
      <w:r w:rsidR="000B667A" w:rsidRPr="009E6AF0">
        <w:rPr>
          <w:rFonts w:ascii="Arial" w:hAnsi="Arial" w:cs="Arial"/>
          <w:color w:val="262626" w:themeColor="text1" w:themeTint="D9"/>
          <w:sz w:val="24"/>
        </w:rPr>
        <w:t>в 1867 году</w:t>
      </w:r>
      <w:r w:rsidR="00731D7D" w:rsidRPr="009E6AF0">
        <w:rPr>
          <w:rFonts w:ascii="Arial" w:hAnsi="Arial" w:cs="Arial"/>
          <w:color w:val="262626" w:themeColor="text1" w:themeTint="D9"/>
          <w:sz w:val="24"/>
        </w:rPr>
        <w:t xml:space="preserve"> – </w:t>
      </w:r>
      <w:r w:rsidR="00E14556" w:rsidRPr="009E6AF0">
        <w:rPr>
          <w:rFonts w:ascii="Arial" w:hAnsi="Arial" w:cs="Arial"/>
          <w:color w:val="262626" w:themeColor="text1" w:themeTint="D9"/>
          <w:sz w:val="24"/>
        </w:rPr>
        <w:t>фельдшерская школа.</w:t>
      </w:r>
    </w:p>
    <w:p w:rsidR="00E14556" w:rsidRDefault="00E14556" w:rsidP="00E14556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t xml:space="preserve">В 1875 году </w:t>
      </w:r>
      <w:r w:rsidR="009E6AF0">
        <w:rPr>
          <w:rFonts w:ascii="Arial" w:hAnsi="Arial" w:cs="Arial"/>
          <w:color w:val="262626" w:themeColor="text1" w:themeTint="D9"/>
          <w:sz w:val="24"/>
        </w:rPr>
        <w:t>начала работать</w:t>
      </w:r>
      <w:r>
        <w:rPr>
          <w:rFonts w:ascii="Arial" w:hAnsi="Arial" w:cs="Arial"/>
          <w:color w:val="262626" w:themeColor="text1" w:themeTint="D9"/>
          <w:sz w:val="24"/>
        </w:rPr>
        <w:t xml:space="preserve"> губернская земская больница – передовое на тот момент лечебное учреждение. В четырех каменных и четырнадцати деревянных строениях можно было разместить 255 больных. В советское время </w:t>
      </w:r>
      <w:r>
        <w:rPr>
          <w:rFonts w:ascii="Arial" w:hAnsi="Arial" w:cs="Arial"/>
          <w:color w:val="262626" w:themeColor="text1" w:themeTint="D9"/>
          <w:sz w:val="24"/>
        </w:rPr>
        <w:lastRenderedPageBreak/>
        <w:t xml:space="preserve">здесь работали такие выдающиеся врачи, как Н.А. Семашко, Г.А. </w:t>
      </w:r>
      <w:proofErr w:type="spellStart"/>
      <w:r>
        <w:rPr>
          <w:rFonts w:ascii="Arial" w:hAnsi="Arial" w:cs="Arial"/>
          <w:color w:val="262626" w:themeColor="text1" w:themeTint="D9"/>
          <w:sz w:val="24"/>
        </w:rPr>
        <w:t>Митерёв</w:t>
      </w:r>
      <w:proofErr w:type="spellEnd"/>
      <w:r>
        <w:rPr>
          <w:rFonts w:ascii="Arial" w:hAnsi="Arial" w:cs="Arial"/>
          <w:color w:val="262626" w:themeColor="text1" w:themeTint="D9"/>
          <w:sz w:val="24"/>
        </w:rPr>
        <w:t xml:space="preserve">, </w:t>
      </w:r>
      <w:r>
        <w:rPr>
          <w:rFonts w:ascii="Arial" w:hAnsi="Arial" w:cs="Arial"/>
          <w:color w:val="262626" w:themeColor="text1" w:themeTint="D9"/>
          <w:sz w:val="24"/>
        </w:rPr>
        <w:br/>
        <w:t xml:space="preserve">И.Н. Денисов, В.И. Калинин. Сегодня бывшая земская больница носит имя </w:t>
      </w:r>
      <w:r>
        <w:rPr>
          <w:rFonts w:ascii="Arial" w:hAnsi="Arial" w:cs="Arial"/>
          <w:color w:val="262626" w:themeColor="text1" w:themeTint="D9"/>
          <w:sz w:val="24"/>
        </w:rPr>
        <w:br/>
        <w:t>Н.И. Пирогова.</w:t>
      </w:r>
    </w:p>
    <w:p w:rsidR="00392E09" w:rsidRDefault="00392E09" w:rsidP="00392E09">
      <w:pPr>
        <w:rPr>
          <w:rFonts w:ascii="Arial" w:hAnsi="Arial" w:cs="Arial"/>
          <w:color w:val="262626" w:themeColor="text1" w:themeTint="D9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7576" cy="1483776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010" t="44147" r="13121" b="35935"/>
                    <a:stretch/>
                  </pic:blipFill>
                  <pic:spPr bwMode="auto">
                    <a:xfrm>
                      <a:off x="0" y="0"/>
                      <a:ext cx="5957458" cy="1486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556" w:rsidRDefault="00E14556" w:rsidP="00E14556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t xml:space="preserve">Самарская губерния является родиной передового на тот момент способа лечения туберкулеза кумысом. Первая в мире кумысолечебница была открыта </w:t>
      </w:r>
      <w:r>
        <w:rPr>
          <w:rFonts w:ascii="Arial" w:hAnsi="Arial" w:cs="Arial"/>
          <w:color w:val="262626" w:themeColor="text1" w:themeTint="D9"/>
          <w:sz w:val="24"/>
        </w:rPr>
        <w:br/>
        <w:t>в 1854 году доктором медицинских наук Нестором Постниковым в селе Богдановка, а еще через 4 года – в Самаре, за нынешним Постниковым оврагом. На ее базе в 1925 году стал действовать Самарский туберкулезный диспансер.</w:t>
      </w:r>
    </w:p>
    <w:p w:rsidR="00A32EFE" w:rsidRDefault="00A32EFE" w:rsidP="00A32EFE">
      <w:pPr>
        <w:pStyle w:val="2"/>
      </w:pPr>
      <w:r>
        <w:t>Образование</w:t>
      </w:r>
    </w:p>
    <w:p w:rsidR="00EF7B74" w:rsidRPr="00AF2945" w:rsidRDefault="00F92DC5" w:rsidP="00EF7B74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 w:rsidRPr="00AF2945">
        <w:rPr>
          <w:rFonts w:ascii="Arial" w:hAnsi="Arial" w:cs="Arial"/>
          <w:color w:val="262626" w:themeColor="text1" w:themeTint="D9"/>
          <w:sz w:val="24"/>
        </w:rPr>
        <w:t xml:space="preserve">Первые школы в Самаре появились еще за сотню лет до того, как она стала губернским городом. Образование губернии в 1851 году придало новый импульс развитию просвещения в регионе. </w:t>
      </w:r>
    </w:p>
    <w:p w:rsidR="00F92DC5" w:rsidRPr="00AF2945" w:rsidRDefault="00F92DC5" w:rsidP="00EF7B74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 w:rsidRPr="00AF2945">
        <w:rPr>
          <w:rFonts w:ascii="Arial" w:hAnsi="Arial" w:cs="Arial"/>
          <w:color w:val="262626" w:themeColor="text1" w:themeTint="D9"/>
          <w:sz w:val="24"/>
        </w:rPr>
        <w:t xml:space="preserve">Немалую поддержку народному просвещению оказывал губернатор </w:t>
      </w:r>
      <w:r w:rsidR="00083B54">
        <w:rPr>
          <w:rFonts w:ascii="Arial" w:hAnsi="Arial" w:cs="Arial"/>
          <w:color w:val="262626" w:themeColor="text1" w:themeTint="D9"/>
          <w:sz w:val="24"/>
        </w:rPr>
        <w:br/>
      </w:r>
      <w:r w:rsidRPr="00AF2945">
        <w:rPr>
          <w:rFonts w:ascii="Arial" w:hAnsi="Arial" w:cs="Arial"/>
          <w:color w:val="262626" w:themeColor="text1" w:themeTint="D9"/>
          <w:sz w:val="24"/>
        </w:rPr>
        <w:t>К.К. Грот, который управлял регионом с 1853 по 1860 г</w:t>
      </w:r>
      <w:r w:rsidR="002C7563">
        <w:rPr>
          <w:rFonts w:ascii="Arial" w:hAnsi="Arial" w:cs="Arial"/>
          <w:color w:val="262626" w:themeColor="text1" w:themeTint="D9"/>
          <w:sz w:val="24"/>
        </w:rPr>
        <w:t>од</w:t>
      </w:r>
      <w:r w:rsidRPr="00AF2945">
        <w:rPr>
          <w:rFonts w:ascii="Arial" w:hAnsi="Arial" w:cs="Arial"/>
          <w:color w:val="262626" w:themeColor="text1" w:themeTint="D9"/>
          <w:sz w:val="24"/>
        </w:rPr>
        <w:t>. Особ</w:t>
      </w:r>
      <w:r w:rsidR="00083B54">
        <w:rPr>
          <w:rFonts w:ascii="Arial" w:hAnsi="Arial" w:cs="Arial"/>
          <w:color w:val="262626" w:themeColor="text1" w:themeTint="D9"/>
          <w:sz w:val="24"/>
        </w:rPr>
        <w:t>ое</w:t>
      </w:r>
      <w:r w:rsidRPr="00AF2945">
        <w:rPr>
          <w:rFonts w:ascii="Arial" w:hAnsi="Arial" w:cs="Arial"/>
          <w:color w:val="262626" w:themeColor="text1" w:themeTint="D9"/>
          <w:sz w:val="24"/>
        </w:rPr>
        <w:t xml:space="preserve"> внимание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 w:rsidRPr="00AF2945">
        <w:rPr>
          <w:rFonts w:ascii="Arial" w:hAnsi="Arial" w:cs="Arial"/>
          <w:color w:val="262626" w:themeColor="text1" w:themeTint="D9"/>
          <w:sz w:val="24"/>
        </w:rPr>
        <w:t xml:space="preserve">он уделял женскому образованию и способствовал </w:t>
      </w:r>
      <w:r w:rsidR="00120BF4" w:rsidRPr="00AF2945">
        <w:rPr>
          <w:rFonts w:ascii="Arial" w:hAnsi="Arial" w:cs="Arial"/>
          <w:color w:val="262626" w:themeColor="text1" w:themeTint="D9"/>
          <w:sz w:val="24"/>
        </w:rPr>
        <w:t xml:space="preserve">открытию приходских начальных женских </w:t>
      </w:r>
      <w:r w:rsidR="00120BF4" w:rsidRPr="008B7A6B">
        <w:rPr>
          <w:rFonts w:ascii="Arial" w:hAnsi="Arial" w:cs="Arial"/>
          <w:color w:val="262626" w:themeColor="text1" w:themeTint="D9"/>
          <w:sz w:val="24"/>
        </w:rPr>
        <w:t>школ. Первая школа для девочек открылась</w:t>
      </w:r>
      <w:r w:rsidR="00120BF4" w:rsidRPr="00AF2945">
        <w:rPr>
          <w:rFonts w:ascii="Arial" w:hAnsi="Arial" w:cs="Arial"/>
          <w:color w:val="262626" w:themeColor="text1" w:themeTint="D9"/>
          <w:sz w:val="24"/>
        </w:rPr>
        <w:t xml:space="preserve"> в Самаре в 1858 году по личной инициативе губернатора.</w:t>
      </w:r>
      <w:r w:rsidR="008B7A6B">
        <w:rPr>
          <w:rFonts w:ascii="Arial" w:hAnsi="Arial" w:cs="Arial"/>
          <w:color w:val="262626" w:themeColor="text1" w:themeTint="D9"/>
          <w:sz w:val="24"/>
        </w:rPr>
        <w:t xml:space="preserve"> К тому моменту первая мужская гимназия в губернии работала уже 2 года.</w:t>
      </w:r>
    </w:p>
    <w:p w:rsidR="00EF7B74" w:rsidRPr="00EF7B74" w:rsidRDefault="00F92DC5" w:rsidP="00EF7B74">
      <w:r>
        <w:rPr>
          <w:noProof/>
          <w:lang w:eastAsia="ru-RU"/>
        </w:rPr>
        <w:drawing>
          <wp:inline distT="0" distB="0" distL="0" distR="0">
            <wp:extent cx="5947576" cy="148124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404" t="46823" r="8168" b="31251"/>
                    <a:stretch/>
                  </pic:blipFill>
                  <pic:spPr bwMode="auto">
                    <a:xfrm>
                      <a:off x="0" y="0"/>
                      <a:ext cx="5949506" cy="1481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056" w:rsidRDefault="00AF2945" w:rsidP="00BA46A7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 w:rsidRPr="00BA46A7">
        <w:rPr>
          <w:rFonts w:ascii="Arial" w:hAnsi="Arial" w:cs="Arial"/>
          <w:color w:val="262626" w:themeColor="text1" w:themeTint="D9"/>
          <w:sz w:val="24"/>
        </w:rPr>
        <w:t>Широкая образовательная среда стала формироваться в 1864 г</w:t>
      </w:r>
      <w:r w:rsidR="000672CE">
        <w:rPr>
          <w:rFonts w:ascii="Arial" w:hAnsi="Arial" w:cs="Arial"/>
          <w:color w:val="262626" w:themeColor="text1" w:themeTint="D9"/>
          <w:sz w:val="24"/>
        </w:rPr>
        <w:t>оду</w:t>
      </w:r>
      <w:r w:rsidRPr="00BA46A7">
        <w:rPr>
          <w:rFonts w:ascii="Arial" w:hAnsi="Arial" w:cs="Arial"/>
          <w:color w:val="262626" w:themeColor="text1" w:themeTint="D9"/>
          <w:sz w:val="24"/>
        </w:rPr>
        <w:t xml:space="preserve"> после издания «Положения о начальных народных училищах». В Самарской губернии, которая была включена в состав Казанского учебного округа, </w:t>
      </w:r>
      <w:r w:rsidR="00BA46A7" w:rsidRPr="00BA46A7">
        <w:rPr>
          <w:rFonts w:ascii="Arial" w:hAnsi="Arial" w:cs="Arial"/>
          <w:color w:val="262626" w:themeColor="text1" w:themeTint="D9"/>
          <w:sz w:val="24"/>
        </w:rPr>
        <w:t>стали действовать земские, церковно-приходские и воскресные школы грамотности</w:t>
      </w:r>
      <w:r w:rsidR="00BA46A7">
        <w:rPr>
          <w:rFonts w:ascii="Arial" w:hAnsi="Arial" w:cs="Arial"/>
          <w:color w:val="262626" w:themeColor="text1" w:themeTint="D9"/>
          <w:sz w:val="24"/>
        </w:rPr>
        <w:t>, в которых можно было получить начальное образование. Общее образование давали гимназии, прогимназии, лицеи и реальные училища. К 1873 году в Самарской губернии действовало 663 учебных заведения, в которых училось почти 53 тысячи человек.</w:t>
      </w:r>
    </w:p>
    <w:p w:rsidR="0042190C" w:rsidRDefault="0042190C" w:rsidP="0042190C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lastRenderedPageBreak/>
        <w:t>Первое высшее учебное заведение в губернии было открыто в 1911 году. Учительский институт</w:t>
      </w:r>
      <w:r w:rsidR="00220F89">
        <w:rPr>
          <w:rFonts w:ascii="Arial" w:hAnsi="Arial" w:cs="Arial"/>
          <w:color w:val="262626" w:themeColor="text1" w:themeTint="D9"/>
          <w:sz w:val="24"/>
        </w:rPr>
        <w:t xml:space="preserve"> </w:t>
      </w:r>
      <w:r>
        <w:rPr>
          <w:rFonts w:ascii="Arial" w:hAnsi="Arial" w:cs="Arial"/>
          <w:color w:val="262626" w:themeColor="text1" w:themeTint="D9"/>
          <w:sz w:val="24"/>
        </w:rPr>
        <w:t>и сегодня готовит профессиональных педагогов</w:t>
      </w:r>
      <w:r w:rsidR="00DA1A5B">
        <w:rPr>
          <w:rFonts w:ascii="Arial" w:hAnsi="Arial" w:cs="Arial"/>
          <w:color w:val="262626" w:themeColor="text1" w:themeTint="D9"/>
          <w:sz w:val="24"/>
        </w:rPr>
        <w:t xml:space="preserve">, </w:t>
      </w:r>
      <w:r>
        <w:rPr>
          <w:rFonts w:ascii="Arial" w:hAnsi="Arial" w:cs="Arial"/>
          <w:color w:val="262626" w:themeColor="text1" w:themeTint="D9"/>
          <w:sz w:val="24"/>
        </w:rPr>
        <w:t xml:space="preserve">но уже под названием «Самарский государственный социально-педагогический </w:t>
      </w:r>
      <w:r w:rsidR="005B7AF0">
        <w:rPr>
          <w:rFonts w:ascii="Arial" w:hAnsi="Arial" w:cs="Arial"/>
          <w:color w:val="262626" w:themeColor="text1" w:themeTint="D9"/>
          <w:sz w:val="24"/>
        </w:rPr>
        <w:t>университет</w:t>
      </w:r>
      <w:r>
        <w:rPr>
          <w:rFonts w:ascii="Arial" w:hAnsi="Arial" w:cs="Arial"/>
          <w:color w:val="262626" w:themeColor="text1" w:themeTint="D9"/>
          <w:sz w:val="24"/>
        </w:rPr>
        <w:t xml:space="preserve">». </w:t>
      </w:r>
      <w:proofErr w:type="gramStart"/>
      <w:r>
        <w:rPr>
          <w:rFonts w:ascii="Arial" w:hAnsi="Arial" w:cs="Arial"/>
          <w:color w:val="262626" w:themeColor="text1" w:themeTint="D9"/>
          <w:sz w:val="24"/>
        </w:rPr>
        <w:t>При советской власти в 1929-19</w:t>
      </w:r>
      <w:r w:rsidR="00AD25BF">
        <w:rPr>
          <w:rFonts w:ascii="Arial" w:hAnsi="Arial" w:cs="Arial"/>
          <w:color w:val="262626" w:themeColor="text1" w:themeTint="D9"/>
          <w:sz w:val="24"/>
        </w:rPr>
        <w:t>4</w:t>
      </w:r>
      <w:r>
        <w:rPr>
          <w:rFonts w:ascii="Arial" w:hAnsi="Arial" w:cs="Arial"/>
          <w:color w:val="262626" w:themeColor="text1" w:themeTint="D9"/>
          <w:sz w:val="24"/>
        </w:rPr>
        <w:t xml:space="preserve">2 гг. открыты медицинский, инженерно-строительный, индустриальный, планово-экономический институты, а также </w:t>
      </w:r>
      <w:r w:rsidR="00AD25BF">
        <w:rPr>
          <w:rFonts w:ascii="Arial" w:hAnsi="Arial" w:cs="Arial"/>
          <w:color w:val="262626" w:themeColor="text1" w:themeTint="D9"/>
          <w:sz w:val="24"/>
        </w:rPr>
        <w:t>Куйбышевский авиационный институт.</w:t>
      </w:r>
      <w:proofErr w:type="gramEnd"/>
    </w:p>
    <w:p w:rsidR="0042190C" w:rsidRDefault="005673E1" w:rsidP="00392E09">
      <w:pPr>
        <w:pStyle w:val="2"/>
      </w:pPr>
      <w:r>
        <w:t>Общественный т</w:t>
      </w:r>
      <w:r w:rsidR="00392E09">
        <w:t>ранспорт</w:t>
      </w:r>
    </w:p>
    <w:p w:rsidR="00806736" w:rsidRDefault="005673E1" w:rsidP="00806736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t xml:space="preserve">Общественный транспорт является средством связи между разными частями города и важным средством передвижения для его жителей. </w:t>
      </w:r>
      <w:r w:rsidR="00806736">
        <w:rPr>
          <w:rFonts w:ascii="Arial" w:hAnsi="Arial" w:cs="Arial"/>
          <w:color w:val="262626" w:themeColor="text1" w:themeTint="D9"/>
          <w:sz w:val="24"/>
        </w:rPr>
        <w:t xml:space="preserve">Первым транспортом, которым могли пользоваться </w:t>
      </w:r>
      <w:proofErr w:type="spellStart"/>
      <w:r w:rsidR="00806736">
        <w:rPr>
          <w:rFonts w:ascii="Arial" w:hAnsi="Arial" w:cs="Arial"/>
          <w:color w:val="262626" w:themeColor="text1" w:themeTint="D9"/>
          <w:sz w:val="24"/>
        </w:rPr>
        <w:t>самарцы</w:t>
      </w:r>
      <w:proofErr w:type="spellEnd"/>
      <w:r w:rsidR="00806736">
        <w:rPr>
          <w:rFonts w:ascii="Arial" w:hAnsi="Arial" w:cs="Arial"/>
          <w:color w:val="262626" w:themeColor="text1" w:themeTint="D9"/>
          <w:sz w:val="24"/>
        </w:rPr>
        <w:t xml:space="preserve">, была конка – вагоны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 w:rsidR="00806736">
        <w:rPr>
          <w:rFonts w:ascii="Arial" w:hAnsi="Arial" w:cs="Arial"/>
          <w:color w:val="262626" w:themeColor="text1" w:themeTint="D9"/>
          <w:sz w:val="24"/>
        </w:rPr>
        <w:t xml:space="preserve">на конной тяге. По рельсам, проложенным бельгийской компанией, можно было доехать от Хлебной площади до нынешнего перекрестка проспекта Ленина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 w:rsidR="00806736">
        <w:rPr>
          <w:rFonts w:ascii="Arial" w:hAnsi="Arial" w:cs="Arial"/>
          <w:color w:val="262626" w:themeColor="text1" w:themeTint="D9"/>
          <w:sz w:val="24"/>
        </w:rPr>
        <w:t xml:space="preserve">и улицы Первомайской. </w:t>
      </w:r>
    </w:p>
    <w:p w:rsidR="00450EAC" w:rsidRDefault="00450EAC" w:rsidP="00806736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t xml:space="preserve">Праздничным событием в жизни Самары стало открытие ветки настоящего электрического трамвая в феврале 1915 года. Первым составом в день открытия управлял инженер П.А. </w:t>
      </w:r>
      <w:proofErr w:type="spellStart"/>
      <w:r>
        <w:rPr>
          <w:rFonts w:ascii="Arial" w:hAnsi="Arial" w:cs="Arial"/>
          <w:color w:val="262626" w:themeColor="text1" w:themeTint="D9"/>
          <w:sz w:val="24"/>
        </w:rPr>
        <w:t>Суткевич</w:t>
      </w:r>
      <w:proofErr w:type="spellEnd"/>
      <w:r w:rsidR="0039276B">
        <w:rPr>
          <w:rFonts w:ascii="Arial" w:hAnsi="Arial" w:cs="Arial"/>
          <w:color w:val="262626" w:themeColor="text1" w:themeTint="D9"/>
          <w:sz w:val="24"/>
        </w:rPr>
        <w:t>. Он же руководил до этого постройкой трамвайной сети.</w:t>
      </w:r>
      <w:r>
        <w:rPr>
          <w:rFonts w:ascii="Arial" w:hAnsi="Arial" w:cs="Arial"/>
          <w:color w:val="262626" w:themeColor="text1" w:themeTint="D9"/>
          <w:sz w:val="24"/>
        </w:rPr>
        <w:t xml:space="preserve"> </w:t>
      </w:r>
      <w:r w:rsidR="0039276B">
        <w:rPr>
          <w:rFonts w:ascii="Arial" w:hAnsi="Arial" w:cs="Arial"/>
          <w:color w:val="262626" w:themeColor="text1" w:themeTint="D9"/>
          <w:sz w:val="24"/>
        </w:rPr>
        <w:t xml:space="preserve">Новый транспорт произвел фурор среди жителей города - всем хотелось скорее прокатиться на чуде техники. В первый же год работы 60 трамвайных вагонов перевезли почти 21 </w:t>
      </w:r>
      <w:proofErr w:type="gramStart"/>
      <w:r w:rsidR="008B7A6B">
        <w:rPr>
          <w:rFonts w:ascii="Arial" w:hAnsi="Arial" w:cs="Arial"/>
          <w:color w:val="262626" w:themeColor="text1" w:themeTint="D9"/>
          <w:sz w:val="24"/>
        </w:rPr>
        <w:t>млн</w:t>
      </w:r>
      <w:proofErr w:type="gramEnd"/>
      <w:r w:rsidR="0039276B">
        <w:rPr>
          <w:rFonts w:ascii="Arial" w:hAnsi="Arial" w:cs="Arial"/>
          <w:color w:val="262626" w:themeColor="text1" w:themeTint="D9"/>
          <w:sz w:val="24"/>
        </w:rPr>
        <w:t xml:space="preserve"> пассажиров.</w:t>
      </w:r>
      <w:r w:rsidR="001609E4">
        <w:rPr>
          <w:rFonts w:ascii="Arial" w:hAnsi="Arial" w:cs="Arial"/>
          <w:color w:val="262626" w:themeColor="text1" w:themeTint="D9"/>
          <w:sz w:val="24"/>
        </w:rPr>
        <w:t xml:space="preserve"> До сих пор трамвай остается самым востребованным общественным транспортом Самары.</w:t>
      </w:r>
    </w:p>
    <w:p w:rsidR="00BA46A7" w:rsidRDefault="00392E09" w:rsidP="00392E09">
      <w:pPr>
        <w:rPr>
          <w:rFonts w:ascii="Arial" w:hAnsi="Arial" w:cs="Arial"/>
          <w:color w:val="262626" w:themeColor="text1" w:themeTint="D9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28203" cy="1478943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010" t="66722" r="13121" b="13361"/>
                    <a:stretch/>
                  </pic:blipFill>
                  <pic:spPr bwMode="auto">
                    <a:xfrm>
                      <a:off x="0" y="0"/>
                      <a:ext cx="5931098" cy="1479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90B" w:rsidRDefault="001609E4" w:rsidP="00BA46A7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t xml:space="preserve">Первые </w:t>
      </w:r>
      <w:r w:rsidR="0080612D">
        <w:rPr>
          <w:rFonts w:ascii="Arial" w:hAnsi="Arial" w:cs="Arial"/>
          <w:color w:val="262626" w:themeColor="text1" w:themeTint="D9"/>
          <w:sz w:val="24"/>
        </w:rPr>
        <w:t>пассажирские</w:t>
      </w:r>
      <w:r>
        <w:rPr>
          <w:rFonts w:ascii="Arial" w:hAnsi="Arial" w:cs="Arial"/>
          <w:color w:val="262626" w:themeColor="text1" w:themeTint="D9"/>
          <w:sz w:val="24"/>
        </w:rPr>
        <w:t xml:space="preserve"> автобусы проехались по улицам города в мае </w:t>
      </w:r>
      <w:r w:rsidRPr="008B7A6B">
        <w:rPr>
          <w:rFonts w:ascii="Arial" w:hAnsi="Arial" w:cs="Arial"/>
          <w:color w:val="262626" w:themeColor="text1" w:themeTint="D9"/>
          <w:sz w:val="24"/>
        </w:rPr>
        <w:t>1926</w:t>
      </w:r>
      <w:r>
        <w:rPr>
          <w:rFonts w:ascii="Arial" w:hAnsi="Arial" w:cs="Arial"/>
          <w:color w:val="262626" w:themeColor="text1" w:themeTint="D9"/>
          <w:sz w:val="24"/>
        </w:rPr>
        <w:t xml:space="preserve"> года. Для этого были закуплены итальянские </w:t>
      </w:r>
      <w:r>
        <w:rPr>
          <w:rFonts w:ascii="Arial" w:hAnsi="Arial" w:cs="Arial"/>
          <w:color w:val="262626" w:themeColor="text1" w:themeTint="D9"/>
          <w:sz w:val="24"/>
          <w:lang w:val="en-US"/>
        </w:rPr>
        <w:t>FIAT</w:t>
      </w:r>
      <w:r>
        <w:rPr>
          <w:rFonts w:ascii="Arial" w:hAnsi="Arial" w:cs="Arial"/>
          <w:color w:val="262626" w:themeColor="text1" w:themeTint="D9"/>
          <w:sz w:val="24"/>
        </w:rPr>
        <w:t>, рассчитанные на 16 мест.</w:t>
      </w:r>
      <w:r w:rsidR="0080612D">
        <w:rPr>
          <w:rFonts w:ascii="Arial" w:hAnsi="Arial" w:cs="Arial"/>
          <w:color w:val="262626" w:themeColor="text1" w:themeTint="D9"/>
          <w:sz w:val="24"/>
        </w:rPr>
        <w:t xml:space="preserve">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 w:rsidR="0080612D">
        <w:rPr>
          <w:rFonts w:ascii="Arial" w:hAnsi="Arial" w:cs="Arial"/>
          <w:color w:val="262626" w:themeColor="text1" w:themeTint="D9"/>
          <w:sz w:val="24"/>
        </w:rPr>
        <w:t xml:space="preserve">Они ездили по одному маршруту вдоль Волги. В 1934 году парк пополнился тремя автобусами </w:t>
      </w:r>
      <w:proofErr w:type="gramStart"/>
      <w:r w:rsidR="0080612D">
        <w:rPr>
          <w:rFonts w:ascii="Arial" w:hAnsi="Arial" w:cs="Arial"/>
          <w:color w:val="262626" w:themeColor="text1" w:themeTint="D9"/>
          <w:sz w:val="24"/>
        </w:rPr>
        <w:t>ГАЗ</w:t>
      </w:r>
      <w:proofErr w:type="gramEnd"/>
      <w:r w:rsidR="0080612D">
        <w:rPr>
          <w:rFonts w:ascii="Arial" w:hAnsi="Arial" w:cs="Arial"/>
          <w:color w:val="262626" w:themeColor="text1" w:themeTint="D9"/>
          <w:sz w:val="24"/>
        </w:rPr>
        <w:t xml:space="preserve"> и было </w:t>
      </w:r>
      <w:r w:rsidR="00606269">
        <w:rPr>
          <w:rFonts w:ascii="Arial" w:hAnsi="Arial" w:cs="Arial"/>
          <w:color w:val="262626" w:themeColor="text1" w:themeTint="D9"/>
          <w:sz w:val="24"/>
        </w:rPr>
        <w:t xml:space="preserve">решено открыть новый маршрут от фабрики-кухни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 w:rsidR="00606269">
        <w:rPr>
          <w:rFonts w:ascii="Arial" w:hAnsi="Arial" w:cs="Arial"/>
          <w:color w:val="262626" w:themeColor="text1" w:themeTint="D9"/>
          <w:sz w:val="24"/>
        </w:rPr>
        <w:t xml:space="preserve">до Хлебной площади и поселка имени Шмидта. </w:t>
      </w:r>
    </w:p>
    <w:p w:rsidR="00BA46A7" w:rsidRDefault="00606269" w:rsidP="00BA46A7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t xml:space="preserve">В 1941 году в Самару (в то время  - Куйбышев) из Москвы </w:t>
      </w:r>
      <w:r w:rsidR="001C790B">
        <w:rPr>
          <w:rFonts w:ascii="Arial" w:hAnsi="Arial" w:cs="Arial"/>
          <w:color w:val="262626" w:themeColor="text1" w:themeTint="D9"/>
          <w:sz w:val="24"/>
        </w:rPr>
        <w:t xml:space="preserve">было эвакуировано </w:t>
      </w:r>
      <w:r>
        <w:rPr>
          <w:rFonts w:ascii="Arial" w:hAnsi="Arial" w:cs="Arial"/>
          <w:color w:val="262626" w:themeColor="text1" w:themeTint="D9"/>
          <w:sz w:val="24"/>
        </w:rPr>
        <w:t xml:space="preserve">105 троллейбусов. </w:t>
      </w:r>
      <w:r w:rsidR="001C790B">
        <w:rPr>
          <w:rFonts w:ascii="Arial" w:hAnsi="Arial" w:cs="Arial"/>
          <w:color w:val="262626" w:themeColor="text1" w:themeTint="D9"/>
          <w:sz w:val="24"/>
        </w:rPr>
        <w:t>Уже через год в городе стала функционировать троллейбусная линия протяженностью 6,5 км. Троллейбусы стали достойной заменой автобусам, чей парк сильно сократился в годы войны – много техники было изъято для нужд фронта.</w:t>
      </w:r>
      <w:r w:rsidR="00CE19F1">
        <w:rPr>
          <w:rFonts w:ascii="Arial" w:hAnsi="Arial" w:cs="Arial"/>
          <w:color w:val="262626" w:themeColor="text1" w:themeTint="D9"/>
          <w:sz w:val="24"/>
        </w:rPr>
        <w:t xml:space="preserve"> Кроме Самары, троллейбусы также есть </w:t>
      </w:r>
      <w:r w:rsidR="00CE19F1">
        <w:rPr>
          <w:rFonts w:ascii="Arial" w:hAnsi="Arial" w:cs="Arial"/>
          <w:color w:val="262626" w:themeColor="text1" w:themeTint="D9"/>
          <w:sz w:val="24"/>
        </w:rPr>
        <w:br/>
        <w:t>в</w:t>
      </w:r>
      <w:r w:rsidR="00565DE9">
        <w:rPr>
          <w:rFonts w:ascii="Arial" w:hAnsi="Arial" w:cs="Arial"/>
          <w:color w:val="262626" w:themeColor="text1" w:themeTint="D9"/>
          <w:sz w:val="24"/>
        </w:rPr>
        <w:t xml:space="preserve"> городах Тольятти и </w:t>
      </w:r>
      <w:r w:rsidR="00CE19F1">
        <w:rPr>
          <w:rFonts w:ascii="Arial" w:hAnsi="Arial" w:cs="Arial"/>
          <w:color w:val="262626" w:themeColor="text1" w:themeTint="D9"/>
          <w:sz w:val="24"/>
        </w:rPr>
        <w:t>Новокуйбышевск.</w:t>
      </w:r>
    </w:p>
    <w:p w:rsidR="00CE19F1" w:rsidRPr="00CE19F1" w:rsidRDefault="00CE19F1" w:rsidP="00CE19F1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 w:rsidRPr="00CE19F1">
        <w:rPr>
          <w:rFonts w:ascii="Arial" w:hAnsi="Arial" w:cs="Arial"/>
          <w:color w:val="262626" w:themeColor="text1" w:themeTint="D9"/>
          <w:sz w:val="24"/>
        </w:rPr>
        <w:t xml:space="preserve">Первая линия самарского метрополитена была запущена в декабре </w:t>
      </w:r>
      <w:r w:rsidR="004A3569">
        <w:rPr>
          <w:rFonts w:ascii="Arial" w:hAnsi="Arial" w:cs="Arial"/>
          <w:color w:val="262626" w:themeColor="text1" w:themeTint="D9"/>
          <w:sz w:val="24"/>
        </w:rPr>
        <w:br/>
      </w:r>
      <w:r w:rsidRPr="00CE19F1">
        <w:rPr>
          <w:rFonts w:ascii="Arial" w:hAnsi="Arial" w:cs="Arial"/>
          <w:color w:val="262626" w:themeColor="text1" w:themeTint="D9"/>
          <w:sz w:val="24"/>
        </w:rPr>
        <w:t>19</w:t>
      </w:r>
      <w:r w:rsidR="00AD5E3B">
        <w:rPr>
          <w:rFonts w:ascii="Arial" w:hAnsi="Arial" w:cs="Arial"/>
          <w:color w:val="262626" w:themeColor="text1" w:themeTint="D9"/>
          <w:sz w:val="24"/>
        </w:rPr>
        <w:t>87</w:t>
      </w:r>
      <w:r w:rsidRPr="00CE19F1">
        <w:rPr>
          <w:rFonts w:ascii="Arial" w:hAnsi="Arial" w:cs="Arial"/>
          <w:color w:val="262626" w:themeColor="text1" w:themeTint="D9"/>
          <w:sz w:val="24"/>
        </w:rPr>
        <w:t xml:space="preserve"> года. </w:t>
      </w:r>
      <w:r>
        <w:rPr>
          <w:rFonts w:ascii="Arial" w:hAnsi="Arial" w:cs="Arial"/>
          <w:color w:val="262626" w:themeColor="text1" w:themeTint="D9"/>
          <w:sz w:val="24"/>
        </w:rPr>
        <w:t>Она предназначалась д</w:t>
      </w:r>
      <w:r w:rsidRPr="00CE19F1">
        <w:rPr>
          <w:rFonts w:ascii="Arial" w:hAnsi="Arial" w:cs="Arial"/>
          <w:color w:val="262626" w:themeColor="text1" w:themeTint="D9"/>
          <w:sz w:val="24"/>
        </w:rPr>
        <w:t xml:space="preserve">ля перевозок работников </w:t>
      </w:r>
      <w:r w:rsidR="00864CD7">
        <w:rPr>
          <w:rFonts w:ascii="Arial" w:hAnsi="Arial" w:cs="Arial"/>
          <w:color w:val="262626" w:themeColor="text1" w:themeTint="D9"/>
          <w:sz w:val="24"/>
        </w:rPr>
        <w:t>к</w:t>
      </w:r>
      <w:r w:rsidRPr="00CE19F1">
        <w:rPr>
          <w:rFonts w:ascii="Arial" w:hAnsi="Arial" w:cs="Arial"/>
          <w:color w:val="262626" w:themeColor="text1" w:themeTint="D9"/>
          <w:sz w:val="24"/>
        </w:rPr>
        <w:t xml:space="preserve"> крупнейши</w:t>
      </w:r>
      <w:r w:rsidR="00864CD7">
        <w:rPr>
          <w:rFonts w:ascii="Arial" w:hAnsi="Arial" w:cs="Arial"/>
          <w:color w:val="262626" w:themeColor="text1" w:themeTint="D9"/>
          <w:sz w:val="24"/>
        </w:rPr>
        <w:t>м</w:t>
      </w:r>
      <w:r w:rsidRPr="00CE19F1">
        <w:rPr>
          <w:rFonts w:ascii="Arial" w:hAnsi="Arial" w:cs="Arial"/>
          <w:color w:val="262626" w:themeColor="text1" w:themeTint="D9"/>
          <w:sz w:val="24"/>
        </w:rPr>
        <w:t xml:space="preserve"> промышленны</w:t>
      </w:r>
      <w:r w:rsidR="00864CD7">
        <w:rPr>
          <w:rFonts w:ascii="Arial" w:hAnsi="Arial" w:cs="Arial"/>
          <w:color w:val="262626" w:themeColor="text1" w:themeTint="D9"/>
          <w:sz w:val="24"/>
        </w:rPr>
        <w:t>м</w:t>
      </w:r>
      <w:r w:rsidRPr="00CE19F1">
        <w:rPr>
          <w:rFonts w:ascii="Arial" w:hAnsi="Arial" w:cs="Arial"/>
          <w:color w:val="262626" w:themeColor="text1" w:themeTint="D9"/>
          <w:sz w:val="24"/>
        </w:rPr>
        <w:t xml:space="preserve"> предприятия</w:t>
      </w:r>
      <w:r w:rsidR="00864CD7">
        <w:rPr>
          <w:rFonts w:ascii="Arial" w:hAnsi="Arial" w:cs="Arial"/>
          <w:color w:val="262626" w:themeColor="text1" w:themeTint="D9"/>
          <w:sz w:val="24"/>
        </w:rPr>
        <w:t>м</w:t>
      </w:r>
      <w:r w:rsidRPr="00CE19F1">
        <w:rPr>
          <w:rFonts w:ascii="Arial" w:hAnsi="Arial" w:cs="Arial"/>
          <w:color w:val="262626" w:themeColor="text1" w:themeTint="D9"/>
          <w:sz w:val="24"/>
        </w:rPr>
        <w:t xml:space="preserve"> города, которые были расположены в районе </w:t>
      </w:r>
      <w:r w:rsidRPr="00CE19F1">
        <w:rPr>
          <w:rFonts w:ascii="Arial" w:hAnsi="Arial" w:cs="Arial"/>
          <w:color w:val="262626" w:themeColor="text1" w:themeTint="D9"/>
          <w:sz w:val="24"/>
        </w:rPr>
        <w:lastRenderedPageBreak/>
        <w:t xml:space="preserve">станции </w:t>
      </w:r>
      <w:proofErr w:type="spellStart"/>
      <w:r w:rsidRPr="00CE19F1">
        <w:rPr>
          <w:rFonts w:ascii="Arial" w:hAnsi="Arial" w:cs="Arial"/>
          <w:color w:val="262626" w:themeColor="text1" w:themeTint="D9"/>
          <w:sz w:val="24"/>
        </w:rPr>
        <w:t>Юнгородок</w:t>
      </w:r>
      <w:proofErr w:type="spellEnd"/>
      <w:r w:rsidRPr="00CE19F1">
        <w:rPr>
          <w:rFonts w:ascii="Arial" w:hAnsi="Arial" w:cs="Arial"/>
          <w:color w:val="262626" w:themeColor="text1" w:themeTint="D9"/>
          <w:sz w:val="24"/>
        </w:rPr>
        <w:t>.</w:t>
      </w:r>
      <w:r>
        <w:rPr>
          <w:rFonts w:ascii="Arial" w:hAnsi="Arial" w:cs="Arial"/>
          <w:color w:val="262626" w:themeColor="text1" w:themeTint="D9"/>
          <w:sz w:val="24"/>
        </w:rPr>
        <w:t xml:space="preserve"> Этот вид транспорта действует лишь в шести городах России кроме Самары, поэтому является в некоторой степени самарской достопримечательностью. </w:t>
      </w:r>
      <w:proofErr w:type="gramStart"/>
      <w:r>
        <w:rPr>
          <w:rFonts w:ascii="Arial" w:hAnsi="Arial" w:cs="Arial"/>
          <w:color w:val="262626" w:themeColor="text1" w:themeTint="D9"/>
          <w:sz w:val="24"/>
        </w:rPr>
        <w:t>На конец</w:t>
      </w:r>
      <w:proofErr w:type="gramEnd"/>
      <w:r>
        <w:rPr>
          <w:rFonts w:ascii="Arial" w:hAnsi="Arial" w:cs="Arial"/>
          <w:color w:val="262626" w:themeColor="text1" w:themeTint="D9"/>
          <w:sz w:val="24"/>
        </w:rPr>
        <w:t xml:space="preserve"> 2020 года </w:t>
      </w:r>
      <w:r w:rsidR="009A26CC">
        <w:rPr>
          <w:rFonts w:ascii="Arial" w:hAnsi="Arial" w:cs="Arial"/>
          <w:color w:val="262626" w:themeColor="text1" w:themeTint="D9"/>
          <w:sz w:val="24"/>
        </w:rPr>
        <w:t>функционирует</w:t>
      </w:r>
      <w:r>
        <w:rPr>
          <w:rFonts w:ascii="Arial" w:hAnsi="Arial" w:cs="Arial"/>
          <w:color w:val="262626" w:themeColor="text1" w:themeTint="D9"/>
          <w:sz w:val="24"/>
        </w:rPr>
        <w:t xml:space="preserve"> </w:t>
      </w:r>
      <w:r w:rsidR="009A26CC">
        <w:rPr>
          <w:rFonts w:ascii="Arial" w:hAnsi="Arial" w:cs="Arial"/>
          <w:color w:val="262626" w:themeColor="text1" w:themeTint="D9"/>
          <w:sz w:val="24"/>
        </w:rPr>
        <w:t>одна</w:t>
      </w:r>
      <w:r>
        <w:rPr>
          <w:rFonts w:ascii="Arial" w:hAnsi="Arial" w:cs="Arial"/>
          <w:color w:val="262626" w:themeColor="text1" w:themeTint="D9"/>
          <w:sz w:val="24"/>
        </w:rPr>
        <w:t xml:space="preserve"> ветка метрополитена протяженностью почти </w:t>
      </w:r>
      <w:r w:rsidRPr="00220F89">
        <w:rPr>
          <w:rFonts w:ascii="Arial" w:hAnsi="Arial" w:cs="Arial"/>
          <w:color w:val="262626" w:themeColor="text1" w:themeTint="D9"/>
          <w:sz w:val="24"/>
        </w:rPr>
        <w:t>1</w:t>
      </w:r>
      <w:r w:rsidR="00220F89" w:rsidRPr="00220F89">
        <w:rPr>
          <w:rFonts w:ascii="Arial" w:hAnsi="Arial" w:cs="Arial"/>
          <w:color w:val="262626" w:themeColor="text1" w:themeTint="D9"/>
          <w:sz w:val="24"/>
        </w:rPr>
        <w:t>2</w:t>
      </w:r>
      <w:r w:rsidRPr="00220F89">
        <w:rPr>
          <w:rFonts w:ascii="Arial" w:hAnsi="Arial" w:cs="Arial"/>
          <w:color w:val="262626" w:themeColor="text1" w:themeTint="D9"/>
          <w:sz w:val="24"/>
        </w:rPr>
        <w:t xml:space="preserve"> километров</w:t>
      </w:r>
      <w:r>
        <w:rPr>
          <w:rFonts w:ascii="Arial" w:hAnsi="Arial" w:cs="Arial"/>
          <w:color w:val="262626" w:themeColor="text1" w:themeTint="D9"/>
          <w:sz w:val="24"/>
        </w:rPr>
        <w:t xml:space="preserve">, которая насчитывает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 w:rsidR="008B7A6B" w:rsidRPr="008B7A6B">
        <w:rPr>
          <w:rFonts w:ascii="Arial" w:hAnsi="Arial" w:cs="Arial"/>
          <w:color w:val="262626" w:themeColor="text1" w:themeTint="D9"/>
          <w:sz w:val="24"/>
        </w:rPr>
        <w:t>10</w:t>
      </w:r>
      <w:r w:rsidRPr="008B7A6B">
        <w:rPr>
          <w:rFonts w:ascii="Arial" w:hAnsi="Arial" w:cs="Arial"/>
          <w:color w:val="262626" w:themeColor="text1" w:themeTint="D9"/>
          <w:sz w:val="24"/>
        </w:rPr>
        <w:t xml:space="preserve"> станций.</w:t>
      </w:r>
    </w:p>
    <w:p w:rsidR="001C790B" w:rsidRPr="001609E4" w:rsidRDefault="001C790B" w:rsidP="001C790B">
      <w:pPr>
        <w:pStyle w:val="2"/>
      </w:pPr>
      <w:r>
        <w:t>Самарская статистика</w:t>
      </w:r>
    </w:p>
    <w:p w:rsidR="001C298D" w:rsidRPr="003F32EC" w:rsidRDefault="00864CD7" w:rsidP="00D348DC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t xml:space="preserve">Самарская статистика – почти ровесник губернии. В 2021 году ей исполнится 167 лет. </w:t>
      </w:r>
      <w:r w:rsidR="00936145" w:rsidRPr="002C7563">
        <w:rPr>
          <w:rFonts w:ascii="Arial" w:hAnsi="Arial" w:cs="Arial"/>
          <w:color w:val="262626" w:themeColor="text1" w:themeTint="D9"/>
          <w:sz w:val="24"/>
        </w:rPr>
        <w:t>Самарский г</w:t>
      </w:r>
      <w:r w:rsidR="001E2CA7" w:rsidRPr="002C7563">
        <w:rPr>
          <w:rFonts w:ascii="Arial" w:hAnsi="Arial" w:cs="Arial"/>
          <w:color w:val="262626" w:themeColor="text1" w:themeTint="D9"/>
          <w:sz w:val="24"/>
        </w:rPr>
        <w:t>убернский</w:t>
      </w:r>
      <w:r w:rsidR="001E2CA7">
        <w:rPr>
          <w:rFonts w:ascii="Arial" w:hAnsi="Arial" w:cs="Arial"/>
          <w:color w:val="262626" w:themeColor="text1" w:themeTint="D9"/>
          <w:sz w:val="24"/>
        </w:rPr>
        <w:t xml:space="preserve"> с</w:t>
      </w:r>
      <w:r w:rsidR="001C298D" w:rsidRPr="003F32EC">
        <w:rPr>
          <w:rFonts w:ascii="Arial" w:hAnsi="Arial" w:cs="Arial"/>
          <w:color w:val="262626" w:themeColor="text1" w:themeTint="D9"/>
          <w:sz w:val="24"/>
        </w:rPr>
        <w:t>татистический комитет был организован 26 июля 1854 года на основании циркуляра Министра внутренних дел. В первые годы своей работы он занимался сбор</w:t>
      </w:r>
      <w:r w:rsidR="00087F9A" w:rsidRPr="003F32EC">
        <w:rPr>
          <w:rFonts w:ascii="Arial" w:hAnsi="Arial" w:cs="Arial"/>
          <w:color w:val="262626" w:themeColor="text1" w:themeTint="D9"/>
          <w:sz w:val="24"/>
        </w:rPr>
        <w:t>ом</w:t>
      </w:r>
      <w:r w:rsidR="001C298D" w:rsidRPr="003F32EC">
        <w:rPr>
          <w:rFonts w:ascii="Arial" w:hAnsi="Arial" w:cs="Arial"/>
          <w:color w:val="262626" w:themeColor="text1" w:themeTint="D9"/>
          <w:sz w:val="24"/>
        </w:rPr>
        <w:t xml:space="preserve"> и обработкой сведений для ежегодных отчетов губернатора о состоянии губернией, а также организацией и проведением местных переписей. </w:t>
      </w:r>
    </w:p>
    <w:p w:rsidR="00EF7B74" w:rsidRPr="0052669E" w:rsidRDefault="003F32EC" w:rsidP="00087F9A">
      <w:pPr>
        <w:ind w:firstLine="851"/>
        <w:rPr>
          <w:rFonts w:ascii="Arial" w:eastAsia="Calibri" w:hAnsi="Arial" w:cs="Arial"/>
          <w:color w:val="262626" w:themeColor="text1" w:themeTint="D9"/>
          <w:sz w:val="24"/>
          <w:szCs w:val="24"/>
        </w:rPr>
      </w:pPr>
      <w:r w:rsidRPr="003F32EC">
        <w:rPr>
          <w:rFonts w:ascii="Arial" w:eastAsia="Calibri" w:hAnsi="Arial" w:cs="Arial"/>
          <w:color w:val="262626" w:themeColor="text1" w:themeTint="D9"/>
          <w:sz w:val="24"/>
        </w:rPr>
        <w:t xml:space="preserve">В январе 1864 года принят закон о земстве. Новые выборные органы власти призваны заниматься решением неотложных проблем территорий. </w:t>
      </w:r>
      <w:r w:rsidR="00DC7F06">
        <w:rPr>
          <w:rFonts w:ascii="Arial" w:eastAsia="Calibri" w:hAnsi="Arial" w:cs="Arial"/>
          <w:color w:val="262626" w:themeColor="text1" w:themeTint="D9"/>
          <w:sz w:val="24"/>
        </w:rPr>
        <w:br/>
      </w:r>
      <w:r w:rsidRPr="0052669E">
        <w:rPr>
          <w:rFonts w:ascii="Arial" w:eastAsia="Calibri" w:hAnsi="Arial" w:cs="Arial"/>
          <w:color w:val="262626" w:themeColor="text1" w:themeTint="D9"/>
          <w:sz w:val="24"/>
          <w:szCs w:val="24"/>
        </w:rPr>
        <w:t>Для осуществления своих полномочий им не хватало имеющихся в официальной государственной статистике сведений</w:t>
      </w:r>
      <w:r w:rsidR="0076222A" w:rsidRPr="0052669E">
        <w:rPr>
          <w:rFonts w:ascii="Arial" w:eastAsia="Calibri" w:hAnsi="Arial" w:cs="Arial"/>
          <w:color w:val="262626" w:themeColor="text1" w:themeTint="D9"/>
          <w:sz w:val="24"/>
          <w:szCs w:val="24"/>
        </w:rPr>
        <w:t>, поэтому были созданы земские статистические органы. Детальность учета в земской статистике превышала все, что встречалось ранее в статистической практике.</w:t>
      </w:r>
    </w:p>
    <w:p w:rsidR="00351FF9" w:rsidRDefault="008B353F" w:rsidP="00351FF9">
      <w:pPr>
        <w:ind w:firstLine="851"/>
        <w:rPr>
          <w:rFonts w:ascii="Arial" w:hAnsi="Arial" w:cs="Arial"/>
          <w:color w:val="262626" w:themeColor="text1" w:themeTint="D9"/>
          <w:sz w:val="24"/>
          <w:szCs w:val="24"/>
        </w:rPr>
      </w:pPr>
      <w:r w:rsidRPr="0052669E">
        <w:rPr>
          <w:rFonts w:ascii="Arial" w:hAnsi="Arial" w:cs="Arial"/>
          <w:color w:val="262626" w:themeColor="text1" w:themeTint="D9"/>
          <w:sz w:val="24"/>
          <w:szCs w:val="24"/>
        </w:rPr>
        <w:t xml:space="preserve">После Октябрьской социалистической революции, несмотря на богатый опыт и огромную проделанную работу, </w:t>
      </w:r>
      <w:r w:rsidRPr="00EC25EB">
        <w:rPr>
          <w:rFonts w:ascii="Arial" w:hAnsi="Arial" w:cs="Arial"/>
          <w:color w:val="262626" w:themeColor="text1" w:themeTint="D9"/>
          <w:sz w:val="24"/>
          <w:szCs w:val="24"/>
        </w:rPr>
        <w:t xml:space="preserve">земское статистическое бюро, как </w:t>
      </w:r>
      <w:r w:rsidR="00DC7F06">
        <w:rPr>
          <w:rFonts w:ascii="Arial" w:hAnsi="Arial" w:cs="Arial"/>
          <w:color w:val="262626" w:themeColor="text1" w:themeTint="D9"/>
          <w:sz w:val="24"/>
          <w:szCs w:val="24"/>
        </w:rPr>
        <w:br/>
      </w:r>
      <w:r w:rsidRPr="00EC25EB">
        <w:rPr>
          <w:rFonts w:ascii="Arial" w:hAnsi="Arial" w:cs="Arial"/>
          <w:color w:val="262626" w:themeColor="text1" w:themeTint="D9"/>
          <w:sz w:val="24"/>
          <w:szCs w:val="24"/>
        </w:rPr>
        <w:t>и губернский статистический комитет,  ликвидировано. Земские статистики, в свою очередь, стали основой статистических кадров Советской России.</w:t>
      </w:r>
      <w:r w:rsidR="00864CD7" w:rsidRPr="00EC25EB">
        <w:rPr>
          <w:rFonts w:ascii="Arial" w:hAnsi="Arial" w:cs="Arial"/>
          <w:color w:val="262626" w:themeColor="text1" w:themeTint="D9"/>
          <w:sz w:val="24"/>
          <w:szCs w:val="24"/>
        </w:rPr>
        <w:t xml:space="preserve"> При</w:t>
      </w:r>
      <w:r w:rsidR="00864CD7">
        <w:rPr>
          <w:rFonts w:ascii="Arial" w:hAnsi="Arial" w:cs="Arial"/>
          <w:color w:val="262626" w:themeColor="text1" w:themeTint="D9"/>
          <w:sz w:val="24"/>
          <w:szCs w:val="24"/>
        </w:rPr>
        <w:t xml:space="preserve"> командно-административной системе правления статистическая наука стала особенно актуальной; совершенствовались методы сбора, обработки и анализа информации, появлялись новые отрасли статистики.</w:t>
      </w:r>
    </w:p>
    <w:p w:rsidR="00864CD7" w:rsidRDefault="00351FF9" w:rsidP="00351FF9">
      <w:pPr>
        <w:rPr>
          <w:rFonts w:ascii="Arial" w:hAnsi="Arial" w:cs="Arial"/>
          <w:color w:val="262626" w:themeColor="text1" w:themeTint="D9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84543" cy="167670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252" t="19733" r="12185" b="58006"/>
                    <a:stretch/>
                  </pic:blipFill>
                  <pic:spPr bwMode="auto">
                    <a:xfrm>
                      <a:off x="0" y="0"/>
                      <a:ext cx="5988132" cy="1677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B74" w:rsidRDefault="0052669E" w:rsidP="0052669E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 w:rsidRPr="0052669E">
        <w:rPr>
          <w:rFonts w:ascii="Arial" w:hAnsi="Arial" w:cs="Arial"/>
          <w:color w:val="262626" w:themeColor="text1" w:themeTint="D9"/>
          <w:sz w:val="24"/>
        </w:rPr>
        <w:t xml:space="preserve">Непрерывный рост учитываемых по всему статистическому управлению данных привел к необходимости создания самостоятельной машиносчетной станции, которая была организована в 1957 году на базе Куйбышевской фабрики механизированного счета. Так началась механизация статистических </w:t>
      </w:r>
      <w:r>
        <w:rPr>
          <w:rFonts w:ascii="Arial" w:hAnsi="Arial" w:cs="Arial"/>
          <w:color w:val="262626" w:themeColor="text1" w:themeTint="D9"/>
          <w:sz w:val="24"/>
        </w:rPr>
        <w:br/>
      </w:r>
      <w:r w:rsidRPr="0052669E">
        <w:rPr>
          <w:rFonts w:ascii="Arial" w:hAnsi="Arial" w:cs="Arial"/>
          <w:color w:val="262626" w:themeColor="text1" w:themeTint="D9"/>
          <w:sz w:val="24"/>
        </w:rPr>
        <w:t>и учетно-вычислительных работ.</w:t>
      </w:r>
      <w:r w:rsidR="00D457D1">
        <w:rPr>
          <w:rFonts w:ascii="Arial" w:hAnsi="Arial" w:cs="Arial"/>
          <w:color w:val="262626" w:themeColor="text1" w:themeTint="D9"/>
          <w:sz w:val="24"/>
        </w:rPr>
        <w:t xml:space="preserve"> </w:t>
      </w:r>
    </w:p>
    <w:p w:rsidR="00D348DC" w:rsidRPr="00D348DC" w:rsidRDefault="00864CD7" w:rsidP="00D348DC">
      <w:pPr>
        <w:pStyle w:val="a6"/>
        <w:spacing w:after="0"/>
        <w:ind w:left="0" w:firstLine="709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t>С переходом к рыночной экономике статистика продолжала изменяться. Она стала приближенной к принятым в мировом сообществе стандартам</w:t>
      </w:r>
      <w:r w:rsidR="00351FF9">
        <w:rPr>
          <w:rFonts w:ascii="Arial" w:hAnsi="Arial" w:cs="Arial"/>
          <w:color w:val="262626" w:themeColor="text1" w:themeTint="D9"/>
          <w:sz w:val="24"/>
        </w:rPr>
        <w:t>. Сегодня приоритетны</w:t>
      </w:r>
      <w:r w:rsidR="006D622F">
        <w:rPr>
          <w:rFonts w:ascii="Arial" w:hAnsi="Arial" w:cs="Arial"/>
          <w:color w:val="262626" w:themeColor="text1" w:themeTint="D9"/>
          <w:sz w:val="24"/>
        </w:rPr>
        <w:t>м</w:t>
      </w:r>
      <w:r w:rsidR="00351FF9">
        <w:rPr>
          <w:rFonts w:ascii="Arial" w:hAnsi="Arial" w:cs="Arial"/>
          <w:color w:val="262626" w:themeColor="text1" w:themeTint="D9"/>
          <w:sz w:val="24"/>
        </w:rPr>
        <w:t xml:space="preserve"> вектор</w:t>
      </w:r>
      <w:r w:rsidR="006D622F">
        <w:rPr>
          <w:rFonts w:ascii="Arial" w:hAnsi="Arial" w:cs="Arial"/>
          <w:color w:val="262626" w:themeColor="text1" w:themeTint="D9"/>
          <w:sz w:val="24"/>
        </w:rPr>
        <w:t>ом</w:t>
      </w:r>
      <w:r w:rsidR="00351FF9">
        <w:rPr>
          <w:rFonts w:ascii="Arial" w:hAnsi="Arial" w:cs="Arial"/>
          <w:color w:val="262626" w:themeColor="text1" w:themeTint="D9"/>
          <w:sz w:val="24"/>
        </w:rPr>
        <w:t xml:space="preserve"> развития</w:t>
      </w:r>
      <w:r w:rsidR="00D348DC">
        <w:rPr>
          <w:rFonts w:ascii="Arial" w:hAnsi="Arial" w:cs="Arial"/>
          <w:color w:val="262626" w:themeColor="text1" w:themeTint="D9"/>
          <w:sz w:val="24"/>
        </w:rPr>
        <w:t xml:space="preserve"> Федеральной службы государственной </w:t>
      </w:r>
      <w:r w:rsidR="00D348DC">
        <w:rPr>
          <w:rFonts w:ascii="Arial" w:hAnsi="Arial" w:cs="Arial"/>
          <w:color w:val="262626" w:themeColor="text1" w:themeTint="D9"/>
          <w:sz w:val="24"/>
        </w:rPr>
        <w:lastRenderedPageBreak/>
        <w:t>статистики</w:t>
      </w:r>
      <w:r w:rsidR="00351FF9">
        <w:rPr>
          <w:rFonts w:ascii="Arial" w:hAnsi="Arial" w:cs="Arial"/>
          <w:color w:val="262626" w:themeColor="text1" w:themeTint="D9"/>
          <w:sz w:val="24"/>
        </w:rPr>
        <w:t xml:space="preserve"> </w:t>
      </w:r>
      <w:r w:rsidR="006D622F">
        <w:rPr>
          <w:rFonts w:ascii="Arial" w:hAnsi="Arial" w:cs="Arial"/>
          <w:color w:val="262626" w:themeColor="text1" w:themeTint="D9"/>
          <w:sz w:val="24"/>
        </w:rPr>
        <w:t>стали</w:t>
      </w:r>
      <w:r w:rsidR="00351FF9">
        <w:rPr>
          <w:rFonts w:ascii="Arial" w:hAnsi="Arial" w:cs="Arial"/>
          <w:color w:val="262626" w:themeColor="text1" w:themeTint="D9"/>
          <w:sz w:val="24"/>
        </w:rPr>
        <w:t xml:space="preserve"> </w:t>
      </w:r>
      <w:proofErr w:type="spellStart"/>
      <w:r w:rsidR="00351FF9">
        <w:rPr>
          <w:rFonts w:ascii="Arial" w:hAnsi="Arial" w:cs="Arial"/>
          <w:color w:val="262626" w:themeColor="text1" w:themeTint="D9"/>
          <w:sz w:val="24"/>
        </w:rPr>
        <w:t>цифровизация</w:t>
      </w:r>
      <w:proofErr w:type="spellEnd"/>
      <w:r w:rsidR="00D348DC">
        <w:rPr>
          <w:rFonts w:ascii="Arial" w:hAnsi="Arial" w:cs="Arial"/>
          <w:color w:val="262626" w:themeColor="text1" w:themeTint="D9"/>
          <w:sz w:val="24"/>
        </w:rPr>
        <w:t xml:space="preserve"> и внедрение информационных технологий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 w:rsidR="00D348DC">
        <w:rPr>
          <w:rFonts w:ascii="Arial" w:hAnsi="Arial" w:cs="Arial"/>
          <w:color w:val="262626" w:themeColor="text1" w:themeTint="D9"/>
          <w:sz w:val="24"/>
        </w:rPr>
        <w:t>для ускорения сбора и обработки данных.</w:t>
      </w:r>
    </w:p>
    <w:p w:rsidR="00D348DC" w:rsidRPr="00D348DC" w:rsidRDefault="00D348DC" w:rsidP="00D348DC">
      <w:pPr>
        <w:pStyle w:val="a6"/>
        <w:spacing w:before="240" w:after="0"/>
        <w:ind w:left="0" w:firstLine="709"/>
        <w:rPr>
          <w:rFonts w:ascii="Arial" w:hAnsi="Arial" w:cs="Arial"/>
          <w:color w:val="262626" w:themeColor="text1" w:themeTint="D9"/>
          <w:sz w:val="24"/>
          <w:szCs w:val="28"/>
        </w:rPr>
      </w:pPr>
      <w:r w:rsidRPr="00D348DC">
        <w:rPr>
          <w:rFonts w:ascii="Arial" w:hAnsi="Arial" w:cs="Arial"/>
          <w:color w:val="262626" w:themeColor="text1" w:themeTint="D9"/>
          <w:sz w:val="24"/>
          <w:szCs w:val="28"/>
        </w:rPr>
        <w:t>Первым крупномасштабным проектом</w:t>
      </w:r>
      <w:r w:rsidR="00F260D7">
        <w:rPr>
          <w:rFonts w:ascii="Arial" w:hAnsi="Arial" w:cs="Arial"/>
          <w:color w:val="262626" w:themeColor="text1" w:themeTint="D9"/>
          <w:sz w:val="24"/>
          <w:szCs w:val="28"/>
        </w:rPr>
        <w:t xml:space="preserve"> Росстата</w:t>
      </w:r>
      <w:r w:rsidRPr="00D348DC">
        <w:rPr>
          <w:rFonts w:ascii="Arial" w:hAnsi="Arial" w:cs="Arial"/>
          <w:color w:val="262626" w:themeColor="text1" w:themeTint="D9"/>
          <w:sz w:val="24"/>
          <w:szCs w:val="28"/>
        </w:rPr>
        <w:t xml:space="preserve"> с применением цифровых технологий станет Всероссийская перепись населения. Она состоится в апреле </w:t>
      </w:r>
      <w:r>
        <w:rPr>
          <w:rFonts w:ascii="Arial" w:hAnsi="Arial" w:cs="Arial"/>
          <w:color w:val="262626" w:themeColor="text1" w:themeTint="D9"/>
          <w:sz w:val="24"/>
          <w:szCs w:val="28"/>
        </w:rPr>
        <w:t>2021 года</w:t>
      </w:r>
      <w:r w:rsidR="008A0975">
        <w:rPr>
          <w:rFonts w:ascii="Arial" w:hAnsi="Arial" w:cs="Arial"/>
          <w:color w:val="262626" w:themeColor="text1" w:themeTint="D9"/>
          <w:sz w:val="24"/>
          <w:szCs w:val="28"/>
        </w:rPr>
        <w:t xml:space="preserve">. </w:t>
      </w:r>
      <w:r w:rsidRPr="00D348DC">
        <w:rPr>
          <w:rFonts w:ascii="Arial" w:hAnsi="Arial" w:cs="Arial"/>
          <w:color w:val="262626" w:themeColor="text1" w:themeTint="D9"/>
          <w:sz w:val="24"/>
          <w:szCs w:val="28"/>
        </w:rPr>
        <w:t xml:space="preserve">Впервые в истории нашей страны </w:t>
      </w:r>
      <w:r w:rsidR="00C13928">
        <w:rPr>
          <w:rFonts w:ascii="Arial" w:hAnsi="Arial" w:cs="Arial"/>
          <w:color w:val="262626" w:themeColor="text1" w:themeTint="D9"/>
          <w:sz w:val="24"/>
          <w:szCs w:val="28"/>
        </w:rPr>
        <w:t xml:space="preserve">важнейший </w:t>
      </w:r>
      <w:r w:rsidRPr="00D348DC">
        <w:rPr>
          <w:rFonts w:ascii="Arial" w:hAnsi="Arial" w:cs="Arial"/>
          <w:color w:val="262626" w:themeColor="text1" w:themeTint="D9"/>
          <w:sz w:val="24"/>
          <w:szCs w:val="28"/>
        </w:rPr>
        <w:t>опрос</w:t>
      </w:r>
      <w:r w:rsidR="00C13928">
        <w:rPr>
          <w:rFonts w:ascii="Arial" w:hAnsi="Arial" w:cs="Arial"/>
          <w:color w:val="262626" w:themeColor="text1" w:themeTint="D9"/>
          <w:sz w:val="24"/>
          <w:szCs w:val="28"/>
        </w:rPr>
        <w:t xml:space="preserve"> десятилетия</w:t>
      </w:r>
      <w:r w:rsidRPr="00D348DC">
        <w:rPr>
          <w:rFonts w:ascii="Arial" w:hAnsi="Arial" w:cs="Arial"/>
          <w:color w:val="262626" w:themeColor="text1" w:themeTint="D9"/>
          <w:sz w:val="24"/>
          <w:szCs w:val="28"/>
        </w:rPr>
        <w:t xml:space="preserve"> можно будет пройти </w:t>
      </w:r>
      <w:r w:rsidR="00C13928">
        <w:rPr>
          <w:rFonts w:ascii="Arial" w:hAnsi="Arial" w:cs="Arial"/>
          <w:color w:val="262626" w:themeColor="text1" w:themeTint="D9"/>
          <w:sz w:val="24"/>
          <w:szCs w:val="28"/>
        </w:rPr>
        <w:t>с по</w:t>
      </w:r>
      <w:bookmarkStart w:id="0" w:name="_GoBack"/>
      <w:bookmarkEnd w:id="0"/>
      <w:r w:rsidR="00C13928">
        <w:rPr>
          <w:rFonts w:ascii="Arial" w:hAnsi="Arial" w:cs="Arial"/>
          <w:color w:val="262626" w:themeColor="text1" w:themeTint="D9"/>
          <w:sz w:val="24"/>
          <w:szCs w:val="28"/>
        </w:rPr>
        <w:t>мощью</w:t>
      </w:r>
      <w:r w:rsidRPr="00D348DC">
        <w:rPr>
          <w:rFonts w:ascii="Arial" w:hAnsi="Arial" w:cs="Arial"/>
          <w:color w:val="262626" w:themeColor="text1" w:themeTint="D9"/>
          <w:sz w:val="24"/>
          <w:szCs w:val="28"/>
        </w:rPr>
        <w:t xml:space="preserve"> Интернет</w:t>
      </w:r>
      <w:r w:rsidR="00C13928">
        <w:rPr>
          <w:rFonts w:ascii="Arial" w:hAnsi="Arial" w:cs="Arial"/>
          <w:color w:val="262626" w:themeColor="text1" w:themeTint="D9"/>
          <w:sz w:val="24"/>
          <w:szCs w:val="28"/>
        </w:rPr>
        <w:t>а</w:t>
      </w:r>
      <w:r w:rsidRPr="00D348DC">
        <w:rPr>
          <w:rFonts w:ascii="Arial" w:hAnsi="Arial" w:cs="Arial"/>
          <w:color w:val="262626" w:themeColor="text1" w:themeTint="D9"/>
          <w:sz w:val="24"/>
          <w:szCs w:val="28"/>
        </w:rPr>
        <w:t xml:space="preserve"> или дождаться переписчика </w:t>
      </w:r>
      <w:r w:rsidR="00235D03">
        <w:rPr>
          <w:rFonts w:ascii="Arial" w:hAnsi="Arial" w:cs="Arial"/>
          <w:color w:val="262626" w:themeColor="text1" w:themeTint="D9"/>
          <w:sz w:val="24"/>
          <w:szCs w:val="28"/>
        </w:rPr>
        <w:br/>
      </w:r>
      <w:r w:rsidRPr="00D348DC">
        <w:rPr>
          <w:rFonts w:ascii="Arial" w:hAnsi="Arial" w:cs="Arial"/>
          <w:color w:val="262626" w:themeColor="text1" w:themeTint="D9"/>
          <w:sz w:val="24"/>
          <w:szCs w:val="28"/>
        </w:rPr>
        <w:t xml:space="preserve">с </w:t>
      </w:r>
      <w:r w:rsidR="00624720">
        <w:rPr>
          <w:rFonts w:ascii="Arial" w:hAnsi="Arial" w:cs="Arial"/>
          <w:color w:val="262626" w:themeColor="text1" w:themeTint="D9"/>
          <w:sz w:val="24"/>
          <w:szCs w:val="28"/>
        </w:rPr>
        <w:t>планшетным компьютером</w:t>
      </w:r>
      <w:r w:rsidRPr="00D348DC">
        <w:rPr>
          <w:rFonts w:ascii="Arial" w:hAnsi="Arial" w:cs="Arial"/>
          <w:color w:val="262626" w:themeColor="text1" w:themeTint="D9"/>
          <w:sz w:val="24"/>
          <w:szCs w:val="28"/>
        </w:rPr>
        <w:t xml:space="preserve">. </w:t>
      </w:r>
    </w:p>
    <w:p w:rsidR="00D348DC" w:rsidRDefault="00D348DC" w:rsidP="0052669E">
      <w:pPr>
        <w:ind w:firstLine="851"/>
        <w:rPr>
          <w:rFonts w:ascii="Arial" w:hAnsi="Arial" w:cs="Arial"/>
          <w:color w:val="262626" w:themeColor="text1" w:themeTint="D9"/>
          <w:sz w:val="24"/>
        </w:rPr>
      </w:pPr>
    </w:p>
    <w:p w:rsidR="00EF7B74" w:rsidRDefault="00EF7B74" w:rsidP="00A32EFE"/>
    <w:p w:rsidR="00EF7B74" w:rsidRDefault="00EF7B74" w:rsidP="00A32EFE"/>
    <w:p w:rsidR="00EF7B74" w:rsidRDefault="00EF7B74" w:rsidP="00A32EFE"/>
    <w:p w:rsidR="00EF7B74" w:rsidRDefault="00EF7B74" w:rsidP="00A32EFE"/>
    <w:p w:rsidR="00EF7B74" w:rsidRDefault="00EF7B74" w:rsidP="00A32EFE"/>
    <w:p w:rsidR="00EF7B74" w:rsidRDefault="00EF7B74" w:rsidP="00A32EFE"/>
    <w:p w:rsidR="00EF7B74" w:rsidRDefault="00EF7B74" w:rsidP="00A32EFE"/>
    <w:p w:rsidR="00EF7B74" w:rsidRPr="00A32EFE" w:rsidRDefault="00EF7B74" w:rsidP="00A32EFE"/>
    <w:sectPr w:rsidR="00EF7B74" w:rsidRPr="00A32EFE" w:rsidSect="005B0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D7762"/>
    <w:rsid w:val="0001785A"/>
    <w:rsid w:val="00053A38"/>
    <w:rsid w:val="000672CE"/>
    <w:rsid w:val="00083B54"/>
    <w:rsid w:val="00084CFF"/>
    <w:rsid w:val="00087F9A"/>
    <w:rsid w:val="000B667A"/>
    <w:rsid w:val="000D40B5"/>
    <w:rsid w:val="000F1037"/>
    <w:rsid w:val="000F44BC"/>
    <w:rsid w:val="001041D4"/>
    <w:rsid w:val="00107B0D"/>
    <w:rsid w:val="00111E13"/>
    <w:rsid w:val="00117CCA"/>
    <w:rsid w:val="00120BF4"/>
    <w:rsid w:val="001264AA"/>
    <w:rsid w:val="00132129"/>
    <w:rsid w:val="001609E4"/>
    <w:rsid w:val="00170931"/>
    <w:rsid w:val="00186C99"/>
    <w:rsid w:val="001870FE"/>
    <w:rsid w:val="001C298D"/>
    <w:rsid w:val="001C3518"/>
    <w:rsid w:val="001C790B"/>
    <w:rsid w:val="001D1996"/>
    <w:rsid w:val="001E2CA7"/>
    <w:rsid w:val="00213D53"/>
    <w:rsid w:val="00220F89"/>
    <w:rsid w:val="00225447"/>
    <w:rsid w:val="00235D03"/>
    <w:rsid w:val="00280D5C"/>
    <w:rsid w:val="002840E2"/>
    <w:rsid w:val="00287715"/>
    <w:rsid w:val="002C7563"/>
    <w:rsid w:val="002F11A3"/>
    <w:rsid w:val="003070F8"/>
    <w:rsid w:val="00335DE2"/>
    <w:rsid w:val="00351FF9"/>
    <w:rsid w:val="0038228C"/>
    <w:rsid w:val="0039276B"/>
    <w:rsid w:val="003929D7"/>
    <w:rsid w:val="00392E09"/>
    <w:rsid w:val="003F32EC"/>
    <w:rsid w:val="0042190C"/>
    <w:rsid w:val="00450EAC"/>
    <w:rsid w:val="0047496A"/>
    <w:rsid w:val="004909F3"/>
    <w:rsid w:val="00497394"/>
    <w:rsid w:val="004A3569"/>
    <w:rsid w:val="004D0947"/>
    <w:rsid w:val="004D33F4"/>
    <w:rsid w:val="004E14B9"/>
    <w:rsid w:val="00516F01"/>
    <w:rsid w:val="0052669E"/>
    <w:rsid w:val="00552328"/>
    <w:rsid w:val="00555FE9"/>
    <w:rsid w:val="00565DE9"/>
    <w:rsid w:val="005673E1"/>
    <w:rsid w:val="0057333E"/>
    <w:rsid w:val="00590824"/>
    <w:rsid w:val="005A13A8"/>
    <w:rsid w:val="005A50C6"/>
    <w:rsid w:val="005B0927"/>
    <w:rsid w:val="005B7AF0"/>
    <w:rsid w:val="005E0FF1"/>
    <w:rsid w:val="00606269"/>
    <w:rsid w:val="006152EF"/>
    <w:rsid w:val="00624720"/>
    <w:rsid w:val="00641019"/>
    <w:rsid w:val="006605E8"/>
    <w:rsid w:val="0066546D"/>
    <w:rsid w:val="006A4FBE"/>
    <w:rsid w:val="006A59BA"/>
    <w:rsid w:val="006D622F"/>
    <w:rsid w:val="006F2E4D"/>
    <w:rsid w:val="00731D7D"/>
    <w:rsid w:val="0076222A"/>
    <w:rsid w:val="007874DB"/>
    <w:rsid w:val="00796C06"/>
    <w:rsid w:val="007B7DC0"/>
    <w:rsid w:val="007E6629"/>
    <w:rsid w:val="007E75F6"/>
    <w:rsid w:val="007E7861"/>
    <w:rsid w:val="0080317E"/>
    <w:rsid w:val="0080612D"/>
    <w:rsid w:val="00806736"/>
    <w:rsid w:val="00822C50"/>
    <w:rsid w:val="00864CD7"/>
    <w:rsid w:val="008972BD"/>
    <w:rsid w:val="008A0975"/>
    <w:rsid w:val="008B353F"/>
    <w:rsid w:val="008B50FB"/>
    <w:rsid w:val="008B7A6B"/>
    <w:rsid w:val="008C7229"/>
    <w:rsid w:val="009328D0"/>
    <w:rsid w:val="00936145"/>
    <w:rsid w:val="009A26CC"/>
    <w:rsid w:val="009C113E"/>
    <w:rsid w:val="009C301B"/>
    <w:rsid w:val="009D266A"/>
    <w:rsid w:val="009E0261"/>
    <w:rsid w:val="009E6AF0"/>
    <w:rsid w:val="00A32EFE"/>
    <w:rsid w:val="00A44F63"/>
    <w:rsid w:val="00A56C13"/>
    <w:rsid w:val="00AD25BF"/>
    <w:rsid w:val="00AD5E3B"/>
    <w:rsid w:val="00AF2945"/>
    <w:rsid w:val="00B1444C"/>
    <w:rsid w:val="00B60A90"/>
    <w:rsid w:val="00B871EB"/>
    <w:rsid w:val="00B9695F"/>
    <w:rsid w:val="00B96E84"/>
    <w:rsid w:val="00BA0091"/>
    <w:rsid w:val="00BA0620"/>
    <w:rsid w:val="00BA46A7"/>
    <w:rsid w:val="00BC6E2B"/>
    <w:rsid w:val="00BD363B"/>
    <w:rsid w:val="00BE370E"/>
    <w:rsid w:val="00BE5BE3"/>
    <w:rsid w:val="00C0349A"/>
    <w:rsid w:val="00C13928"/>
    <w:rsid w:val="00C81896"/>
    <w:rsid w:val="00CB7D33"/>
    <w:rsid w:val="00CE19F1"/>
    <w:rsid w:val="00CF3898"/>
    <w:rsid w:val="00D171F6"/>
    <w:rsid w:val="00D348DC"/>
    <w:rsid w:val="00D457D1"/>
    <w:rsid w:val="00D52C9D"/>
    <w:rsid w:val="00D54D29"/>
    <w:rsid w:val="00D60C78"/>
    <w:rsid w:val="00D82709"/>
    <w:rsid w:val="00DA1A5B"/>
    <w:rsid w:val="00DC7F06"/>
    <w:rsid w:val="00DD3DD8"/>
    <w:rsid w:val="00DD7762"/>
    <w:rsid w:val="00DF64D9"/>
    <w:rsid w:val="00E14556"/>
    <w:rsid w:val="00E22875"/>
    <w:rsid w:val="00E56056"/>
    <w:rsid w:val="00E717C5"/>
    <w:rsid w:val="00EC25EB"/>
    <w:rsid w:val="00ED68B3"/>
    <w:rsid w:val="00EF20F9"/>
    <w:rsid w:val="00EF7B74"/>
    <w:rsid w:val="00F07966"/>
    <w:rsid w:val="00F260D7"/>
    <w:rsid w:val="00F92DC5"/>
    <w:rsid w:val="00F92F4A"/>
    <w:rsid w:val="00FA0642"/>
    <w:rsid w:val="00FA138F"/>
    <w:rsid w:val="00FA4469"/>
    <w:rsid w:val="00FF2E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FE9"/>
    <w:pPr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DD77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F2E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77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F2E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170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93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F7B7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348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FE9"/>
    <w:pPr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DD77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F2E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77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F2E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170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93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F7B7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348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6F83E-2607-4B9E-92B5-C0115292F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1812</TotalTime>
  <Pages>7</Pages>
  <Words>1813</Words>
  <Characters>10336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12125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Дудниченко Богдан Владимирович</dc:creator>
  <cp:lastModifiedBy>Дудниченко Богдан Владимирович</cp:lastModifiedBy>
  <cp:revision>91</cp:revision>
  <dcterms:created xsi:type="dcterms:W3CDTF">2020-10-23T04:48:00Z</dcterms:created>
  <dcterms:modified xsi:type="dcterms:W3CDTF">2020-12-30T10:21:00Z</dcterms:modified>
</cp:coreProperties>
</file>